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6B" w:rsidRPr="00043E27" w:rsidRDefault="0005417A" w:rsidP="00043E27">
      <w:pPr>
        <w:spacing w:after="0" w:line="240" w:lineRule="auto"/>
        <w:ind w:firstLine="720"/>
        <w:jc w:val="center"/>
        <w:rPr>
          <w:rFonts w:ascii="Plump MT" w:hAnsi="Plump MT"/>
          <w:sz w:val="52"/>
          <w:szCs w:val="52"/>
        </w:rPr>
      </w:pPr>
      <w:r w:rsidRPr="00043E27">
        <w:rPr>
          <w:rFonts w:ascii="Plump MT" w:hAnsi="Plump MT"/>
          <w:noProof/>
          <w:sz w:val="52"/>
          <w:szCs w:val="52"/>
        </w:rPr>
        <mc:AlternateContent>
          <mc:Choice Requires="wps">
            <w:drawing>
              <wp:anchor distT="0" distB="0" distL="114300" distR="114300" simplePos="0" relativeHeight="251659264" behindDoc="1" locked="0" layoutInCell="1" allowOverlap="1" wp14:anchorId="328678AA" wp14:editId="6BCFDB56">
                <wp:simplePos x="0" y="0"/>
                <wp:positionH relativeFrom="column">
                  <wp:posOffset>508000</wp:posOffset>
                </wp:positionH>
                <wp:positionV relativeFrom="paragraph">
                  <wp:posOffset>-647700</wp:posOffset>
                </wp:positionV>
                <wp:extent cx="1524000" cy="1460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60500"/>
                        </a:xfrm>
                        <a:prstGeom prst="rect">
                          <a:avLst/>
                        </a:prstGeom>
                        <a:solidFill>
                          <a:srgbClr val="FFFFFF"/>
                        </a:solidFill>
                        <a:ln w="9525">
                          <a:noFill/>
                          <a:miter lim="800000"/>
                          <a:headEnd/>
                          <a:tailEnd/>
                        </a:ln>
                      </wps:spPr>
                      <wps:txbx>
                        <w:txbxContent>
                          <w:p w:rsidR="00126F17" w:rsidRDefault="00126F17">
                            <w:r>
                              <w:rPr>
                                <w:noProof/>
                              </w:rPr>
                              <w:drawing>
                                <wp:inline distT="0" distB="0" distL="0" distR="0" wp14:anchorId="1C16D17A" wp14:editId="326EE5BA">
                                  <wp:extent cx="131826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C Empower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8260" cy="1257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pt;margin-top:-51pt;width:120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" stroked="f">
                <v:textbox>
                  <w:txbxContent>
                    <w:p w:rsidR="00126F17" w:rsidRDefault="00126F17">
                      <w:r>
                        <w:rPr>
                          <w:noProof/>
                        </w:rPr>
                        <w:drawing>
                          <wp:inline distT="0" distB="0" distL="0" distR="0" wp14:anchorId="1C16D17A" wp14:editId="326EE5BA">
                            <wp:extent cx="131826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C Empowe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1257300"/>
                                    </a:xfrm>
                                    <a:prstGeom prst="rect">
                                      <a:avLst/>
                                    </a:prstGeom>
                                  </pic:spPr>
                                </pic:pic>
                              </a:graphicData>
                            </a:graphic>
                          </wp:inline>
                        </w:drawing>
                      </w:r>
                    </w:p>
                  </w:txbxContent>
                </v:textbox>
              </v:shape>
            </w:pict>
          </mc:Fallback>
        </mc:AlternateContent>
      </w:r>
      <w:r w:rsidR="0079256B" w:rsidRPr="00043E27">
        <w:rPr>
          <w:rFonts w:ascii="Plump MT" w:hAnsi="Plump MT"/>
          <w:sz w:val="52"/>
          <w:szCs w:val="52"/>
        </w:rPr>
        <w:t>Academic Program Review</w:t>
      </w:r>
    </w:p>
    <w:p w:rsidR="0079256B" w:rsidRDefault="0079256B" w:rsidP="0079256B">
      <w:pPr>
        <w:spacing w:after="0" w:line="240" w:lineRule="auto"/>
        <w:rPr>
          <w:sz w:val="24"/>
          <w:szCs w:val="24"/>
        </w:rPr>
      </w:pPr>
    </w:p>
    <w:p w:rsidR="00C61A1E" w:rsidRDefault="00C61A1E" w:rsidP="0079256B">
      <w:pPr>
        <w:spacing w:after="0" w:line="240" w:lineRule="auto"/>
        <w:rPr>
          <w:sz w:val="24"/>
          <w:szCs w:val="24"/>
        </w:rPr>
      </w:pPr>
    </w:p>
    <w:tbl>
      <w:tblPr>
        <w:tblStyle w:val="TableGrid"/>
        <w:tblpPr w:leftFromText="180" w:rightFromText="180" w:vertAnchor="text" w:horzAnchor="margin" w:tblpXSpec="center" w:tblpY="87"/>
        <w:tblW w:w="12960" w:type="dxa"/>
        <w:tblLook w:val="04A0" w:firstRow="1" w:lastRow="0" w:firstColumn="1" w:lastColumn="0" w:noHBand="0" w:noVBand="1"/>
      </w:tblPr>
      <w:tblGrid>
        <w:gridCol w:w="2610"/>
        <w:gridCol w:w="3438"/>
        <w:gridCol w:w="6912"/>
      </w:tblGrid>
      <w:tr w:rsidR="000403F6" w:rsidTr="00D6026F">
        <w:tc>
          <w:tcPr>
            <w:tcW w:w="2610" w:type="dxa"/>
            <w:vAlign w:val="center"/>
          </w:tcPr>
          <w:p w:rsidR="000403F6" w:rsidRPr="000403F6" w:rsidRDefault="00271A0B" w:rsidP="00AE599F">
            <w:pPr>
              <w:rPr>
                <w:b/>
                <w:sz w:val="32"/>
                <w:szCs w:val="32"/>
              </w:rPr>
            </w:pPr>
            <w:r>
              <w:rPr>
                <w:b/>
                <w:sz w:val="32"/>
                <w:szCs w:val="32"/>
              </w:rPr>
              <w:t xml:space="preserve">ACADEMIC </w:t>
            </w:r>
            <w:r w:rsidR="000403F6">
              <w:rPr>
                <w:b/>
                <w:sz w:val="32"/>
                <w:szCs w:val="32"/>
              </w:rPr>
              <w:t>YEAR</w:t>
            </w:r>
          </w:p>
        </w:tc>
        <w:tc>
          <w:tcPr>
            <w:tcW w:w="3438" w:type="dxa"/>
            <w:vAlign w:val="center"/>
          </w:tcPr>
          <w:p w:rsidR="000403F6" w:rsidRDefault="007D4D6E" w:rsidP="007E4294">
            <w:pPr>
              <w:rPr>
                <w:sz w:val="24"/>
                <w:szCs w:val="24"/>
              </w:rPr>
            </w:pPr>
            <w:r>
              <w:rPr>
                <w:sz w:val="24"/>
                <w:szCs w:val="24"/>
              </w:rPr>
              <w:t>2013-2014</w:t>
            </w:r>
          </w:p>
        </w:tc>
        <w:tc>
          <w:tcPr>
            <w:tcW w:w="6912" w:type="dxa"/>
            <w:vAlign w:val="center"/>
          </w:tcPr>
          <w:p w:rsidR="000403F6" w:rsidRDefault="00046042" w:rsidP="00714DA0">
            <w:pP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Pr>
                <w:sz w:val="24"/>
                <w:szCs w:val="24"/>
              </w:rPr>
              <w:t xml:space="preserve"> </w:t>
            </w:r>
            <w:r w:rsidR="00BA22FE">
              <w:rPr>
                <w:sz w:val="24"/>
                <w:szCs w:val="24"/>
              </w:rPr>
              <w:t>Basic Skills</w:t>
            </w:r>
            <w:r w:rsidR="00271A0B">
              <w:rPr>
                <w:sz w:val="24"/>
                <w:szCs w:val="24"/>
              </w:rPr>
              <w:t xml:space="preserve">   </w:t>
            </w:r>
            <w:r w:rsidR="00D6026F" w:rsidRPr="00D6026F">
              <w:rPr>
                <w:szCs w:val="24"/>
              </w:rPr>
              <w:t xml:space="preserve"> </w:t>
            </w: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Pr>
                <w:sz w:val="24"/>
                <w:szCs w:val="24"/>
              </w:rPr>
              <w:t xml:space="preserve"> </w:t>
            </w:r>
            <w:r w:rsidR="000403F6" w:rsidRPr="001C394F">
              <w:rPr>
                <w:sz w:val="24"/>
                <w:szCs w:val="24"/>
              </w:rPr>
              <w:t>Transfer</w:t>
            </w:r>
            <w:r w:rsidR="00271A0B">
              <w:rPr>
                <w:sz w:val="24"/>
                <w:szCs w:val="24"/>
              </w:rPr>
              <w:t xml:space="preserve">   </w:t>
            </w:r>
            <w:r w:rsidR="00D6026F" w:rsidRPr="00D6026F">
              <w:rPr>
                <w:szCs w:val="24"/>
              </w:rPr>
              <w:t xml:space="preserve"> </w:t>
            </w:r>
            <w:r w:rsidR="00714DA0">
              <w:rPr>
                <w:sz w:val="24"/>
                <w:szCs w:val="24"/>
              </w:rPr>
              <w:fldChar w:fldCharType="begin">
                <w:ffData>
                  <w:name w:val=""/>
                  <w:enabled/>
                  <w:calcOnExit w:val="0"/>
                  <w:checkBox>
                    <w:sizeAuto/>
                    <w:default w:val="1"/>
                  </w:checkBox>
                </w:ffData>
              </w:fldChar>
            </w:r>
            <w:r w:rsidR="00714DA0">
              <w:rPr>
                <w:sz w:val="24"/>
                <w:szCs w:val="24"/>
              </w:rPr>
              <w:instrText xml:space="preserve"> FORMCHECKBOX </w:instrText>
            </w:r>
            <w:r w:rsidR="00714DA0">
              <w:rPr>
                <w:sz w:val="24"/>
                <w:szCs w:val="24"/>
              </w:rPr>
            </w:r>
            <w:r w:rsidR="00714DA0">
              <w:rPr>
                <w:sz w:val="24"/>
                <w:szCs w:val="24"/>
              </w:rPr>
              <w:fldChar w:fldCharType="end"/>
            </w:r>
            <w:r>
              <w:rPr>
                <w:sz w:val="24"/>
                <w:szCs w:val="24"/>
              </w:rPr>
              <w:t xml:space="preserve"> </w:t>
            </w:r>
            <w:r w:rsidR="00271A0B">
              <w:rPr>
                <w:sz w:val="24"/>
                <w:szCs w:val="24"/>
              </w:rPr>
              <w:t>Career Technical Education (CTE)</w:t>
            </w:r>
          </w:p>
        </w:tc>
      </w:tr>
      <w:tr w:rsidR="000403F6" w:rsidTr="004B7383">
        <w:tc>
          <w:tcPr>
            <w:tcW w:w="2610" w:type="dxa"/>
            <w:vAlign w:val="center"/>
          </w:tcPr>
          <w:p w:rsidR="000403F6" w:rsidRDefault="000403F6" w:rsidP="00AE599F">
            <w:pPr>
              <w:rPr>
                <w:b/>
                <w:sz w:val="32"/>
                <w:szCs w:val="32"/>
              </w:rPr>
            </w:pPr>
            <w:r>
              <w:rPr>
                <w:b/>
                <w:sz w:val="32"/>
                <w:szCs w:val="32"/>
              </w:rPr>
              <w:t>PROGRAM</w:t>
            </w:r>
          </w:p>
        </w:tc>
        <w:tc>
          <w:tcPr>
            <w:tcW w:w="10350" w:type="dxa"/>
            <w:gridSpan w:val="2"/>
            <w:vAlign w:val="center"/>
          </w:tcPr>
          <w:p w:rsidR="000403F6" w:rsidRPr="001C394F" w:rsidRDefault="00D847BE" w:rsidP="004B7383">
            <w:pPr>
              <w:rPr>
                <w:sz w:val="24"/>
                <w:szCs w:val="24"/>
              </w:rPr>
            </w:pPr>
            <w:r>
              <w:rPr>
                <w:sz w:val="24"/>
                <w:szCs w:val="24"/>
              </w:rPr>
              <w:fldChar w:fldCharType="begin">
                <w:ffData>
                  <w:name w:val="Text5"/>
                  <w:enabled/>
                  <w:calcOnExit w:val="0"/>
                  <w:textInput/>
                </w:ffData>
              </w:fldChar>
            </w:r>
            <w:bookmarkStart w:id="0"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r w:rsidR="007D4D6E">
              <w:rPr>
                <w:sz w:val="24"/>
                <w:szCs w:val="24"/>
              </w:rPr>
              <w:t>Associate Degree Nursing-RN</w:t>
            </w:r>
          </w:p>
        </w:tc>
      </w:tr>
      <w:tr w:rsidR="000403F6" w:rsidTr="004B7383">
        <w:tc>
          <w:tcPr>
            <w:tcW w:w="2610" w:type="dxa"/>
            <w:vAlign w:val="center"/>
          </w:tcPr>
          <w:p w:rsidR="000403F6" w:rsidRPr="000403F6" w:rsidRDefault="000403F6" w:rsidP="00AE599F">
            <w:pPr>
              <w:rPr>
                <w:b/>
                <w:sz w:val="32"/>
                <w:szCs w:val="32"/>
              </w:rPr>
            </w:pPr>
            <w:r>
              <w:rPr>
                <w:b/>
                <w:sz w:val="32"/>
                <w:szCs w:val="32"/>
              </w:rPr>
              <w:t>DEPARTMENT</w:t>
            </w:r>
          </w:p>
        </w:tc>
        <w:bookmarkStart w:id="1" w:name="Dropdown2"/>
        <w:tc>
          <w:tcPr>
            <w:tcW w:w="10350" w:type="dxa"/>
            <w:gridSpan w:val="2"/>
            <w:vAlign w:val="center"/>
          </w:tcPr>
          <w:p w:rsidR="000403F6" w:rsidRPr="001C394F" w:rsidRDefault="006D4F29" w:rsidP="004B7383">
            <w:pPr>
              <w:rPr>
                <w:sz w:val="24"/>
                <w:szCs w:val="24"/>
              </w:rPr>
            </w:pPr>
            <w:r>
              <w:rPr>
                <w:sz w:val="24"/>
                <w:szCs w:val="24"/>
              </w:rPr>
              <w:fldChar w:fldCharType="begin">
                <w:ffData>
                  <w:name w:val="Dropdown2"/>
                  <w:enabled/>
                  <w:calcOnExit w:val="0"/>
                  <w:ddList>
                    <w:listEntry w:val="Department"/>
                    <w:listEntry w:val="Behavioral and Social Science"/>
                    <w:listEntry w:val="Business"/>
                    <w:listEntry w:val="Child, Family, and Consumer Sciences"/>
                    <w:listEntry w:val="Emergency Medical Services/Fire Technology"/>
                    <w:listEntry w:val="English"/>
                    <w:listEntry w:val="English as a Second Language"/>
                    <w:listEntry w:val="Exercise Science, Wellness, and Sports"/>
                    <w:listEntry w:val="Humanities"/>
                    <w:listEntry w:val="Industrial Technology"/>
                    <w:listEntry w:val="Nursing and Allied Health"/>
                    <w:listEntry w:val="Public Safety"/>
                    <w:listEntry w:val="Science, Math, and Engineering"/>
                    <w:listEntry w:val="World Languages and Communication"/>
                    <w:listEntry w:val="Learning Services"/>
                  </w:ddList>
                </w:ffData>
              </w:fldChar>
            </w:r>
            <w:r>
              <w:rPr>
                <w:sz w:val="24"/>
                <w:szCs w:val="24"/>
              </w:rPr>
              <w:instrText xml:space="preserve"> FORMDROPDOWN </w:instrText>
            </w:r>
            <w:r>
              <w:rPr>
                <w:sz w:val="24"/>
                <w:szCs w:val="24"/>
              </w:rPr>
            </w:r>
            <w:r>
              <w:rPr>
                <w:sz w:val="24"/>
                <w:szCs w:val="24"/>
              </w:rPr>
              <w:fldChar w:fldCharType="end"/>
            </w:r>
            <w:bookmarkEnd w:id="1"/>
            <w:r w:rsidR="007D4D6E">
              <w:rPr>
                <w:sz w:val="24"/>
                <w:szCs w:val="24"/>
              </w:rPr>
              <w:t xml:space="preserve"> Nursing &amp; Allied Health</w:t>
            </w:r>
          </w:p>
        </w:tc>
      </w:tr>
      <w:tr w:rsidR="000403F6" w:rsidTr="004B7383">
        <w:tc>
          <w:tcPr>
            <w:tcW w:w="2610" w:type="dxa"/>
            <w:vAlign w:val="center"/>
          </w:tcPr>
          <w:p w:rsidR="000403F6" w:rsidRDefault="000403F6" w:rsidP="00AE599F">
            <w:pPr>
              <w:rPr>
                <w:b/>
                <w:sz w:val="32"/>
                <w:szCs w:val="32"/>
              </w:rPr>
            </w:pPr>
            <w:r>
              <w:rPr>
                <w:b/>
                <w:sz w:val="32"/>
                <w:szCs w:val="32"/>
              </w:rPr>
              <w:t>DIVISION</w:t>
            </w:r>
          </w:p>
        </w:tc>
        <w:bookmarkStart w:id="2" w:name="Dropdown1"/>
        <w:tc>
          <w:tcPr>
            <w:tcW w:w="10350" w:type="dxa"/>
            <w:gridSpan w:val="2"/>
            <w:vAlign w:val="center"/>
          </w:tcPr>
          <w:p w:rsidR="000403F6" w:rsidRPr="001C394F" w:rsidRDefault="006D4F29" w:rsidP="004B7383">
            <w:pPr>
              <w:rPr>
                <w:sz w:val="24"/>
                <w:szCs w:val="24"/>
              </w:rPr>
            </w:pPr>
            <w:r>
              <w:rPr>
                <w:sz w:val="24"/>
                <w:szCs w:val="24"/>
              </w:rPr>
              <w:fldChar w:fldCharType="begin">
                <w:ffData>
                  <w:name w:val="Dropdown1"/>
                  <w:enabled/>
                  <w:calcOnExit w:val="0"/>
                  <w:ddList>
                    <w:listEntry w:val="Division"/>
                    <w:listEntry w:val="Arts &amp; Letters and Learning Services"/>
                    <w:listEntry w:val="Economic and Workforce Development"/>
                    <w:listEntry w:val="Health and Science"/>
                    <w:listEntry w:val="Other: Counseling"/>
                  </w:ddList>
                </w:ffData>
              </w:fldChar>
            </w:r>
            <w:r>
              <w:rPr>
                <w:sz w:val="24"/>
                <w:szCs w:val="24"/>
              </w:rPr>
              <w:instrText xml:space="preserve"> FORMDROPDOWN </w:instrText>
            </w:r>
            <w:r>
              <w:rPr>
                <w:sz w:val="24"/>
                <w:szCs w:val="24"/>
              </w:rPr>
            </w:r>
            <w:r>
              <w:rPr>
                <w:sz w:val="24"/>
                <w:szCs w:val="24"/>
              </w:rPr>
              <w:fldChar w:fldCharType="end"/>
            </w:r>
            <w:bookmarkEnd w:id="2"/>
            <w:r w:rsidR="007D4D6E">
              <w:rPr>
                <w:sz w:val="24"/>
                <w:szCs w:val="24"/>
              </w:rPr>
              <w:t>- Health &amp; Sciences</w:t>
            </w:r>
          </w:p>
        </w:tc>
      </w:tr>
      <w:tr w:rsidR="0097680B" w:rsidTr="004B7383">
        <w:tc>
          <w:tcPr>
            <w:tcW w:w="2610" w:type="dxa"/>
            <w:vAlign w:val="center"/>
          </w:tcPr>
          <w:p w:rsidR="0097680B" w:rsidRDefault="0097680B" w:rsidP="00AE599F">
            <w:pPr>
              <w:rPr>
                <w:b/>
                <w:sz w:val="32"/>
                <w:szCs w:val="32"/>
              </w:rPr>
            </w:pPr>
            <w:r>
              <w:rPr>
                <w:b/>
                <w:sz w:val="32"/>
                <w:szCs w:val="32"/>
              </w:rPr>
              <w:t>SUBMITTER</w:t>
            </w:r>
          </w:p>
        </w:tc>
        <w:tc>
          <w:tcPr>
            <w:tcW w:w="10350" w:type="dxa"/>
            <w:gridSpan w:val="2"/>
            <w:vAlign w:val="center"/>
          </w:tcPr>
          <w:p w:rsidR="0097680B" w:rsidRPr="001C394F" w:rsidRDefault="004B7383" w:rsidP="004B738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7D4D6E">
              <w:rPr>
                <w:sz w:val="24"/>
                <w:szCs w:val="24"/>
              </w:rPr>
              <w:t>Susan Carreon</w:t>
            </w:r>
          </w:p>
        </w:tc>
      </w:tr>
    </w:tbl>
    <w:p w:rsidR="00033067" w:rsidRDefault="00033067" w:rsidP="0079256B">
      <w:pPr>
        <w:spacing w:after="0" w:line="240" w:lineRule="auto"/>
        <w:rPr>
          <w:sz w:val="24"/>
          <w:szCs w:val="24"/>
        </w:rPr>
      </w:pPr>
    </w:p>
    <w:p w:rsidR="00033067" w:rsidRDefault="00033067" w:rsidP="0079256B">
      <w:pPr>
        <w:spacing w:after="0" w:line="240" w:lineRule="auto"/>
        <w:rPr>
          <w:sz w:val="24"/>
          <w:szCs w:val="24"/>
        </w:rPr>
      </w:pPr>
    </w:p>
    <w:p w:rsidR="000403F6" w:rsidRDefault="000403F6" w:rsidP="0079256B">
      <w:pPr>
        <w:spacing w:after="0" w:line="240" w:lineRule="auto"/>
        <w:rPr>
          <w:sz w:val="24"/>
          <w:szCs w:val="24"/>
        </w:rPr>
      </w:pPr>
    </w:p>
    <w:p w:rsidR="000403F6" w:rsidRDefault="000403F6" w:rsidP="0079256B">
      <w:pPr>
        <w:spacing w:after="0" w:line="240" w:lineRule="auto"/>
        <w:rPr>
          <w:sz w:val="24"/>
          <w:szCs w:val="24"/>
        </w:rPr>
      </w:pPr>
    </w:p>
    <w:p w:rsidR="000403F6" w:rsidRDefault="000403F6" w:rsidP="0079256B">
      <w:pPr>
        <w:spacing w:after="0" w:line="240" w:lineRule="auto"/>
        <w:rPr>
          <w:sz w:val="24"/>
          <w:szCs w:val="24"/>
        </w:rPr>
      </w:pPr>
    </w:p>
    <w:p w:rsidR="000403F6" w:rsidRDefault="000403F6" w:rsidP="0079256B">
      <w:pPr>
        <w:spacing w:after="0" w:line="240" w:lineRule="auto"/>
        <w:rPr>
          <w:sz w:val="24"/>
          <w:szCs w:val="24"/>
        </w:rPr>
      </w:pPr>
    </w:p>
    <w:p w:rsidR="0097680B" w:rsidRDefault="0097680B" w:rsidP="0079256B">
      <w:pPr>
        <w:spacing w:after="0" w:line="240" w:lineRule="auto"/>
        <w:rPr>
          <w:sz w:val="24"/>
          <w:szCs w:val="24"/>
        </w:rPr>
      </w:pPr>
    </w:p>
    <w:p w:rsidR="0097680B" w:rsidRDefault="0097680B" w:rsidP="0079256B">
      <w:pPr>
        <w:spacing w:after="0" w:line="240" w:lineRule="auto"/>
        <w:rPr>
          <w:sz w:val="24"/>
          <w:szCs w:val="24"/>
        </w:rPr>
      </w:pPr>
    </w:p>
    <w:p w:rsidR="0079256B" w:rsidRPr="000403F6" w:rsidRDefault="0005417A" w:rsidP="0079256B">
      <w:pPr>
        <w:spacing w:after="0" w:line="240" w:lineRule="auto"/>
        <w:rPr>
          <w:b/>
          <w:sz w:val="40"/>
          <w:szCs w:val="40"/>
        </w:rPr>
      </w:pPr>
      <w:r w:rsidRPr="000403F6">
        <w:rPr>
          <w:b/>
          <w:sz w:val="40"/>
          <w:szCs w:val="40"/>
        </w:rPr>
        <w:t xml:space="preserve">I. </w:t>
      </w:r>
      <w:r w:rsidR="0079256B" w:rsidRPr="000403F6">
        <w:rPr>
          <w:b/>
          <w:sz w:val="40"/>
          <w:szCs w:val="40"/>
        </w:rPr>
        <w:t>INSTITUTIONAL GOALS</w:t>
      </w:r>
    </w:p>
    <w:p w:rsidR="00033067" w:rsidRDefault="00033067" w:rsidP="0079256B">
      <w:pPr>
        <w:spacing w:after="0" w:line="240" w:lineRule="auto"/>
        <w:rPr>
          <w:b/>
          <w:sz w:val="24"/>
          <w:szCs w:val="24"/>
        </w:rPr>
      </w:pPr>
    </w:p>
    <w:tbl>
      <w:tblPr>
        <w:tblStyle w:val="TableGrid"/>
        <w:tblW w:w="12960" w:type="dxa"/>
        <w:tblInd w:w="828" w:type="dxa"/>
        <w:tblLook w:val="04A0" w:firstRow="1" w:lastRow="0" w:firstColumn="1" w:lastColumn="0" w:noHBand="0" w:noVBand="1"/>
      </w:tblPr>
      <w:tblGrid>
        <w:gridCol w:w="2621"/>
        <w:gridCol w:w="10339"/>
      </w:tblGrid>
      <w:tr w:rsidR="00033067" w:rsidTr="00D6026F">
        <w:tc>
          <w:tcPr>
            <w:tcW w:w="2621" w:type="dxa"/>
            <w:vAlign w:val="center"/>
          </w:tcPr>
          <w:p w:rsidR="00AE599F" w:rsidRDefault="00033067" w:rsidP="00D140DE">
            <w:pPr>
              <w:jc w:val="center"/>
              <w:rPr>
                <w:sz w:val="24"/>
                <w:szCs w:val="24"/>
              </w:rPr>
            </w:pPr>
            <w:r w:rsidRPr="001C394F">
              <w:rPr>
                <w:sz w:val="24"/>
                <w:szCs w:val="24"/>
              </w:rPr>
              <w:t>INSTITUTIONAL</w:t>
            </w:r>
            <w:r>
              <w:rPr>
                <w:sz w:val="24"/>
                <w:szCs w:val="24"/>
              </w:rPr>
              <w:t xml:space="preserve"> </w:t>
            </w:r>
            <w:r w:rsidRPr="001C394F">
              <w:rPr>
                <w:sz w:val="24"/>
                <w:szCs w:val="24"/>
              </w:rPr>
              <w:t>GOAL</w:t>
            </w:r>
          </w:p>
          <w:p w:rsidR="00033067" w:rsidRPr="00B30971" w:rsidRDefault="00033067" w:rsidP="00D140DE">
            <w:pPr>
              <w:jc w:val="center"/>
              <w:rPr>
                <w:b/>
                <w:sz w:val="40"/>
                <w:szCs w:val="40"/>
              </w:rPr>
            </w:pPr>
            <w:r w:rsidRPr="00B30971">
              <w:rPr>
                <w:b/>
                <w:sz w:val="40"/>
                <w:szCs w:val="40"/>
              </w:rPr>
              <w:t>1</w:t>
            </w:r>
          </w:p>
        </w:tc>
        <w:tc>
          <w:tcPr>
            <w:tcW w:w="10339" w:type="dxa"/>
            <w:vAlign w:val="center"/>
          </w:tcPr>
          <w:p w:rsidR="00271A0B" w:rsidRDefault="00033067" w:rsidP="00B30971">
            <w:pPr>
              <w:rPr>
                <w:sz w:val="24"/>
                <w:szCs w:val="24"/>
              </w:rPr>
            </w:pPr>
            <w:r w:rsidRPr="00C32B0F">
              <w:rPr>
                <w:b/>
                <w:sz w:val="24"/>
                <w:szCs w:val="24"/>
              </w:rPr>
              <w:t>INSTITUTIONAL MISSION AND EFFECTIVENESS</w:t>
            </w:r>
            <w:r>
              <w:rPr>
                <w:sz w:val="24"/>
                <w:szCs w:val="24"/>
              </w:rPr>
              <w:t xml:space="preserve"> – The </w:t>
            </w:r>
            <w:r w:rsidRPr="001C394F">
              <w:rPr>
                <w:sz w:val="24"/>
                <w:szCs w:val="24"/>
              </w:rPr>
              <w:t>College will maintain programs and services that focus on the mission of the College supported by data-driven assessments to measure student learning and student success</w:t>
            </w:r>
            <w:r>
              <w:rPr>
                <w:sz w:val="24"/>
                <w:szCs w:val="24"/>
              </w:rPr>
              <w:t>.</w:t>
            </w:r>
          </w:p>
          <w:p w:rsidR="00B30971" w:rsidRDefault="00B30971" w:rsidP="00B30971">
            <w:pPr>
              <w:rPr>
                <w:b/>
                <w:sz w:val="24"/>
                <w:szCs w:val="24"/>
              </w:rPr>
            </w:pPr>
          </w:p>
        </w:tc>
      </w:tr>
      <w:tr w:rsidR="00033067" w:rsidTr="00043E27">
        <w:tc>
          <w:tcPr>
            <w:tcW w:w="2621" w:type="dxa"/>
            <w:vAlign w:val="center"/>
          </w:tcPr>
          <w:p w:rsidR="00AE599F" w:rsidRDefault="00033067" w:rsidP="00D140DE">
            <w:pPr>
              <w:jc w:val="center"/>
              <w:rPr>
                <w:sz w:val="24"/>
                <w:szCs w:val="24"/>
              </w:rPr>
            </w:pPr>
            <w:r w:rsidRPr="001C394F">
              <w:rPr>
                <w:sz w:val="24"/>
                <w:szCs w:val="24"/>
              </w:rPr>
              <w:t>INSTITUTIONAL</w:t>
            </w:r>
            <w:r>
              <w:rPr>
                <w:sz w:val="24"/>
                <w:szCs w:val="24"/>
              </w:rPr>
              <w:t xml:space="preserve"> </w:t>
            </w:r>
            <w:r w:rsidRPr="001C394F">
              <w:rPr>
                <w:sz w:val="24"/>
                <w:szCs w:val="24"/>
              </w:rPr>
              <w:t>GOAL</w:t>
            </w:r>
          </w:p>
          <w:p w:rsidR="00033067" w:rsidRPr="00B30971" w:rsidRDefault="00033067" w:rsidP="00D140DE">
            <w:pPr>
              <w:jc w:val="center"/>
              <w:rPr>
                <w:b/>
                <w:sz w:val="40"/>
                <w:szCs w:val="40"/>
              </w:rPr>
            </w:pPr>
            <w:r w:rsidRPr="00B30971">
              <w:rPr>
                <w:b/>
                <w:sz w:val="40"/>
                <w:szCs w:val="40"/>
              </w:rPr>
              <w:t>2</w:t>
            </w:r>
          </w:p>
        </w:tc>
        <w:tc>
          <w:tcPr>
            <w:tcW w:w="10339" w:type="dxa"/>
            <w:vAlign w:val="center"/>
          </w:tcPr>
          <w:p w:rsidR="00033067" w:rsidRDefault="00033067" w:rsidP="00043E27">
            <w:pPr>
              <w:rPr>
                <w:sz w:val="24"/>
                <w:szCs w:val="24"/>
              </w:rPr>
            </w:pPr>
            <w:r w:rsidRPr="00C32B0F">
              <w:rPr>
                <w:b/>
                <w:sz w:val="24"/>
                <w:szCs w:val="24"/>
              </w:rPr>
              <w:t>STUDENT LEARNING PROGRAMS AND SERVICES</w:t>
            </w:r>
            <w:r>
              <w:rPr>
                <w:sz w:val="24"/>
                <w:szCs w:val="24"/>
              </w:rPr>
              <w:t xml:space="preserve"> – The C</w:t>
            </w:r>
            <w:r w:rsidRPr="001C394F">
              <w:rPr>
                <w:sz w:val="24"/>
                <w:szCs w:val="24"/>
              </w:rPr>
              <w:t>ollege will maintain instructional programs and services which support student success and the attainment of student educational goals.</w:t>
            </w:r>
          </w:p>
          <w:p w:rsidR="00AE599F" w:rsidRDefault="00AE599F" w:rsidP="00043E27">
            <w:pPr>
              <w:rPr>
                <w:sz w:val="24"/>
                <w:szCs w:val="24"/>
              </w:rPr>
            </w:pPr>
          </w:p>
          <w:p w:rsidR="00271A0B" w:rsidRDefault="00271A0B" w:rsidP="00043E27">
            <w:pPr>
              <w:rPr>
                <w:b/>
                <w:sz w:val="24"/>
                <w:szCs w:val="24"/>
              </w:rPr>
            </w:pPr>
          </w:p>
        </w:tc>
      </w:tr>
      <w:tr w:rsidR="00033067" w:rsidTr="00043E27">
        <w:tc>
          <w:tcPr>
            <w:tcW w:w="2621" w:type="dxa"/>
            <w:vAlign w:val="center"/>
          </w:tcPr>
          <w:p w:rsidR="00AE599F" w:rsidRDefault="00033067" w:rsidP="00D140DE">
            <w:pPr>
              <w:jc w:val="center"/>
              <w:rPr>
                <w:sz w:val="24"/>
                <w:szCs w:val="24"/>
              </w:rPr>
            </w:pPr>
            <w:r w:rsidRPr="001C394F">
              <w:rPr>
                <w:sz w:val="24"/>
                <w:szCs w:val="24"/>
              </w:rPr>
              <w:t>INSTITUTIONAL</w:t>
            </w:r>
            <w:r>
              <w:rPr>
                <w:sz w:val="24"/>
                <w:szCs w:val="24"/>
              </w:rPr>
              <w:t xml:space="preserve"> </w:t>
            </w:r>
            <w:r w:rsidRPr="001C394F">
              <w:rPr>
                <w:sz w:val="24"/>
                <w:szCs w:val="24"/>
              </w:rPr>
              <w:t>GOAL</w:t>
            </w:r>
          </w:p>
          <w:p w:rsidR="00033067" w:rsidRPr="00B30971" w:rsidRDefault="00033067" w:rsidP="00D140DE">
            <w:pPr>
              <w:jc w:val="center"/>
              <w:rPr>
                <w:b/>
                <w:sz w:val="40"/>
                <w:szCs w:val="40"/>
              </w:rPr>
            </w:pPr>
            <w:r w:rsidRPr="00B30971">
              <w:rPr>
                <w:b/>
                <w:sz w:val="40"/>
                <w:szCs w:val="40"/>
              </w:rPr>
              <w:t>3</w:t>
            </w:r>
          </w:p>
        </w:tc>
        <w:tc>
          <w:tcPr>
            <w:tcW w:w="10339" w:type="dxa"/>
            <w:vAlign w:val="center"/>
          </w:tcPr>
          <w:p w:rsidR="00033067" w:rsidRDefault="00033067" w:rsidP="00043E27">
            <w:pPr>
              <w:rPr>
                <w:sz w:val="24"/>
                <w:szCs w:val="24"/>
              </w:rPr>
            </w:pPr>
            <w:r w:rsidRPr="00C32B0F">
              <w:rPr>
                <w:b/>
                <w:sz w:val="24"/>
                <w:szCs w:val="24"/>
              </w:rPr>
              <w:t>RESOURCES</w:t>
            </w:r>
            <w:r>
              <w:rPr>
                <w:sz w:val="24"/>
                <w:szCs w:val="24"/>
              </w:rPr>
              <w:t xml:space="preserve"> – The </w:t>
            </w:r>
            <w:r w:rsidRPr="001C394F">
              <w:rPr>
                <w:sz w:val="24"/>
                <w:szCs w:val="24"/>
              </w:rPr>
              <w:t>College will develop and manage human, technological, physical, and financial resources to effectively support the College mission and the campus learning environment.</w:t>
            </w:r>
          </w:p>
          <w:p w:rsidR="00AE599F" w:rsidRDefault="00AE599F" w:rsidP="00043E27">
            <w:pPr>
              <w:rPr>
                <w:sz w:val="24"/>
                <w:szCs w:val="24"/>
              </w:rPr>
            </w:pPr>
          </w:p>
          <w:p w:rsidR="00271A0B" w:rsidRDefault="00271A0B" w:rsidP="00043E27">
            <w:pPr>
              <w:rPr>
                <w:b/>
                <w:sz w:val="24"/>
                <w:szCs w:val="24"/>
              </w:rPr>
            </w:pPr>
          </w:p>
        </w:tc>
      </w:tr>
      <w:tr w:rsidR="00033067" w:rsidTr="00043E27">
        <w:tc>
          <w:tcPr>
            <w:tcW w:w="2621" w:type="dxa"/>
            <w:vAlign w:val="center"/>
          </w:tcPr>
          <w:p w:rsidR="00AE599F" w:rsidRDefault="00033067" w:rsidP="00D140DE">
            <w:pPr>
              <w:jc w:val="center"/>
              <w:rPr>
                <w:sz w:val="24"/>
                <w:szCs w:val="24"/>
              </w:rPr>
            </w:pPr>
            <w:r w:rsidRPr="001C394F">
              <w:rPr>
                <w:sz w:val="24"/>
                <w:szCs w:val="24"/>
              </w:rPr>
              <w:t>INSTITUTIONAL</w:t>
            </w:r>
            <w:r>
              <w:rPr>
                <w:sz w:val="24"/>
                <w:szCs w:val="24"/>
              </w:rPr>
              <w:t xml:space="preserve"> </w:t>
            </w:r>
            <w:r w:rsidRPr="001C394F">
              <w:rPr>
                <w:sz w:val="24"/>
                <w:szCs w:val="24"/>
              </w:rPr>
              <w:t>GOAL</w:t>
            </w:r>
          </w:p>
          <w:p w:rsidR="00033067" w:rsidRPr="00B30971" w:rsidRDefault="00033067" w:rsidP="00D140DE">
            <w:pPr>
              <w:jc w:val="center"/>
              <w:rPr>
                <w:b/>
                <w:sz w:val="40"/>
                <w:szCs w:val="40"/>
              </w:rPr>
            </w:pPr>
            <w:r w:rsidRPr="00B30971">
              <w:rPr>
                <w:b/>
                <w:sz w:val="40"/>
                <w:szCs w:val="40"/>
              </w:rPr>
              <w:t>4</w:t>
            </w:r>
          </w:p>
        </w:tc>
        <w:tc>
          <w:tcPr>
            <w:tcW w:w="10339" w:type="dxa"/>
            <w:vAlign w:val="center"/>
          </w:tcPr>
          <w:p w:rsidR="00033067" w:rsidRDefault="00033067" w:rsidP="00043E27">
            <w:pPr>
              <w:rPr>
                <w:sz w:val="24"/>
                <w:szCs w:val="24"/>
              </w:rPr>
            </w:pPr>
            <w:r w:rsidRPr="00C32B0F">
              <w:rPr>
                <w:b/>
                <w:sz w:val="24"/>
                <w:szCs w:val="24"/>
              </w:rPr>
              <w:t>LEADERSHIP AND GOVERNANCE</w:t>
            </w:r>
            <w:r>
              <w:rPr>
                <w:sz w:val="24"/>
                <w:szCs w:val="24"/>
              </w:rPr>
              <w:t xml:space="preserve"> – The </w:t>
            </w:r>
            <w:r w:rsidRPr="001C394F">
              <w:rPr>
                <w:sz w:val="24"/>
                <w:szCs w:val="24"/>
              </w:rPr>
              <w:t>Board of Trustees and the Superintendent/President will establish policies that assure the quality, integrity, and effectiveness of student learning programs and services, and the financial stability of the institution.</w:t>
            </w:r>
          </w:p>
          <w:p w:rsidR="00271A0B" w:rsidRDefault="00271A0B" w:rsidP="00043E27">
            <w:pPr>
              <w:rPr>
                <w:b/>
                <w:sz w:val="24"/>
                <w:szCs w:val="24"/>
              </w:rPr>
            </w:pPr>
          </w:p>
        </w:tc>
      </w:tr>
    </w:tbl>
    <w:p w:rsidR="00987B31" w:rsidRDefault="00987B31" w:rsidP="001C31AE">
      <w:pPr>
        <w:spacing w:after="0" w:line="240" w:lineRule="auto"/>
        <w:rPr>
          <w:b/>
          <w:sz w:val="40"/>
          <w:szCs w:val="40"/>
        </w:rPr>
      </w:pPr>
    </w:p>
    <w:p w:rsidR="0005417A" w:rsidRPr="000403F6" w:rsidRDefault="009A1ADE" w:rsidP="001C31AE">
      <w:pPr>
        <w:spacing w:after="0" w:line="240" w:lineRule="auto"/>
        <w:rPr>
          <w:b/>
          <w:sz w:val="40"/>
          <w:szCs w:val="40"/>
        </w:rPr>
      </w:pPr>
      <w:r w:rsidRPr="000403F6">
        <w:rPr>
          <w:b/>
          <w:sz w:val="40"/>
          <w:szCs w:val="40"/>
        </w:rPr>
        <w:lastRenderedPageBreak/>
        <w:t xml:space="preserve">II. </w:t>
      </w:r>
      <w:r w:rsidR="0005417A" w:rsidRPr="000403F6">
        <w:rPr>
          <w:b/>
          <w:sz w:val="40"/>
          <w:szCs w:val="40"/>
        </w:rPr>
        <w:t>PROGRAM GOALS</w:t>
      </w:r>
    </w:p>
    <w:p w:rsidR="00033067" w:rsidRPr="000A56FF" w:rsidRDefault="00033067" w:rsidP="009A1ADE">
      <w:pPr>
        <w:spacing w:after="0" w:line="240" w:lineRule="auto"/>
        <w:ind w:firstLine="720"/>
        <w:rPr>
          <w:sz w:val="16"/>
          <w:szCs w:val="24"/>
        </w:rPr>
      </w:pPr>
    </w:p>
    <w:p w:rsidR="001C31AE" w:rsidRPr="00BD5E72" w:rsidRDefault="001C31AE" w:rsidP="00BD5E72">
      <w:pPr>
        <w:pStyle w:val="ListParagraph"/>
        <w:numPr>
          <w:ilvl w:val="0"/>
          <w:numId w:val="7"/>
        </w:numPr>
        <w:spacing w:after="0" w:line="240" w:lineRule="auto"/>
        <w:rPr>
          <w:b/>
          <w:sz w:val="32"/>
          <w:szCs w:val="32"/>
        </w:rPr>
      </w:pPr>
      <w:r w:rsidRPr="00BD5E72">
        <w:rPr>
          <w:b/>
          <w:sz w:val="32"/>
          <w:szCs w:val="32"/>
        </w:rPr>
        <w:t>PAST – EVALUATION OF PREVIOUS CYCLE OBJECTIVES/</w:t>
      </w:r>
      <w:r w:rsidR="00A257C2" w:rsidRPr="00BD5E72">
        <w:rPr>
          <w:b/>
          <w:sz w:val="32"/>
          <w:szCs w:val="32"/>
        </w:rPr>
        <w:t xml:space="preserve">PROGRAM </w:t>
      </w:r>
      <w:r w:rsidRPr="00BD5E72">
        <w:rPr>
          <w:b/>
          <w:sz w:val="32"/>
          <w:szCs w:val="32"/>
        </w:rPr>
        <w:t>GOALS</w:t>
      </w:r>
      <w:r w:rsidR="006C7590" w:rsidRPr="00BD5E72">
        <w:rPr>
          <w:b/>
          <w:sz w:val="32"/>
          <w:szCs w:val="32"/>
        </w:rPr>
        <w:t xml:space="preserve"> (SET IN </w:t>
      </w:r>
      <w:r w:rsidR="005C3A5A" w:rsidRPr="00BD5E72">
        <w:rPr>
          <w:b/>
          <w:sz w:val="32"/>
          <w:szCs w:val="32"/>
        </w:rPr>
        <w:t>PREVIOUS YEAR</w:t>
      </w:r>
      <w:r w:rsidR="006C7590" w:rsidRPr="00BD5E72">
        <w:rPr>
          <w:b/>
          <w:sz w:val="32"/>
          <w:szCs w:val="32"/>
        </w:rPr>
        <w:t>)</w:t>
      </w:r>
    </w:p>
    <w:p w:rsidR="000A56FF" w:rsidRDefault="00BD5E72" w:rsidP="00BD5E72">
      <w:pPr>
        <w:pStyle w:val="ListParagraph"/>
        <w:spacing w:after="0" w:line="240" w:lineRule="auto"/>
        <w:ind w:left="1080"/>
        <w:rPr>
          <w:sz w:val="24"/>
          <w:szCs w:val="24"/>
        </w:rPr>
      </w:pPr>
      <w:r w:rsidRPr="00A95A5F">
        <w:rPr>
          <w:sz w:val="23"/>
          <w:szCs w:val="23"/>
        </w:rPr>
        <w:t xml:space="preserve">List your previous objectives/goals and associated Institutional Goals. </w:t>
      </w:r>
      <w:r w:rsidR="00AE599F" w:rsidRPr="00A95A5F">
        <w:rPr>
          <w:sz w:val="23"/>
          <w:szCs w:val="23"/>
        </w:rPr>
        <w:t>All program goals must address at least one of the institutional goals.</w:t>
      </w:r>
    </w:p>
    <w:p w:rsidR="009968E8" w:rsidRPr="00BD5E72" w:rsidRDefault="009968E8" w:rsidP="00BD5E72">
      <w:pPr>
        <w:pStyle w:val="ListParagraph"/>
        <w:spacing w:after="0" w:line="240" w:lineRule="auto"/>
        <w:ind w:left="1080"/>
        <w:rPr>
          <w:sz w:val="24"/>
          <w:szCs w:val="24"/>
        </w:rPr>
      </w:pPr>
    </w:p>
    <w:tbl>
      <w:tblPr>
        <w:tblStyle w:val="TableGrid"/>
        <w:tblW w:w="0" w:type="auto"/>
        <w:tblInd w:w="828" w:type="dxa"/>
        <w:tblLayout w:type="fixed"/>
        <w:tblLook w:val="04A0" w:firstRow="1" w:lastRow="0" w:firstColumn="1" w:lastColumn="0" w:noHBand="0" w:noVBand="1"/>
      </w:tblPr>
      <w:tblGrid>
        <w:gridCol w:w="630"/>
        <w:gridCol w:w="1709"/>
        <w:gridCol w:w="1801"/>
        <w:gridCol w:w="3420"/>
        <w:gridCol w:w="3420"/>
        <w:gridCol w:w="1980"/>
      </w:tblGrid>
      <w:tr w:rsidR="00603C62" w:rsidRPr="00034966" w:rsidTr="00D9584C">
        <w:trPr>
          <w:trHeight w:val="710"/>
        </w:trPr>
        <w:tc>
          <w:tcPr>
            <w:tcW w:w="10980" w:type="dxa"/>
            <w:gridSpan w:val="5"/>
            <w:vAlign w:val="center"/>
          </w:tcPr>
          <w:p w:rsidR="001C4679" w:rsidRDefault="00603C62" w:rsidP="00875F92">
            <w:pPr>
              <w:jc w:val="center"/>
              <w:rPr>
                <w:b/>
                <w:sz w:val="32"/>
                <w:szCs w:val="32"/>
              </w:rPr>
            </w:pPr>
            <w:r w:rsidRPr="00B30971">
              <w:rPr>
                <w:b/>
                <w:sz w:val="32"/>
                <w:szCs w:val="32"/>
              </w:rPr>
              <w:t>PAST PROGRAM GOALS</w:t>
            </w:r>
          </w:p>
          <w:p w:rsidR="00603C62" w:rsidRPr="00B30971" w:rsidRDefault="001C4679" w:rsidP="00875F92">
            <w:pPr>
              <w:jc w:val="center"/>
              <w:rPr>
                <w:b/>
                <w:sz w:val="32"/>
                <w:szCs w:val="32"/>
              </w:rPr>
            </w:pPr>
            <w:r w:rsidRPr="00BF037A">
              <w:rPr>
                <w:sz w:val="18"/>
                <w:szCs w:val="18"/>
              </w:rPr>
              <w:t xml:space="preserve">(Describe </w:t>
            </w:r>
            <w:r>
              <w:rPr>
                <w:sz w:val="18"/>
                <w:szCs w:val="18"/>
              </w:rPr>
              <w:t>past</w:t>
            </w:r>
            <w:r w:rsidRPr="00BF037A">
              <w:rPr>
                <w:sz w:val="18"/>
                <w:szCs w:val="18"/>
              </w:rPr>
              <w:t xml:space="preserve"> program goals</w:t>
            </w:r>
            <w:r>
              <w:rPr>
                <w:sz w:val="18"/>
                <w:szCs w:val="18"/>
              </w:rPr>
              <w:t>.)</w:t>
            </w:r>
          </w:p>
        </w:tc>
        <w:tc>
          <w:tcPr>
            <w:tcW w:w="1980" w:type="dxa"/>
            <w:vAlign w:val="center"/>
          </w:tcPr>
          <w:p w:rsidR="00603C62" w:rsidRPr="005707F9" w:rsidRDefault="00603C62" w:rsidP="000C3BC9">
            <w:pPr>
              <w:jc w:val="center"/>
              <w:rPr>
                <w:b/>
                <w:sz w:val="24"/>
                <w:szCs w:val="24"/>
              </w:rPr>
            </w:pPr>
            <w:r w:rsidRPr="005707F9">
              <w:rPr>
                <w:b/>
                <w:sz w:val="24"/>
                <w:szCs w:val="24"/>
              </w:rPr>
              <w:t>INSTITUTIONAL</w:t>
            </w:r>
          </w:p>
          <w:p w:rsidR="001C4679" w:rsidRDefault="00603C62" w:rsidP="000C3BC9">
            <w:pPr>
              <w:jc w:val="center"/>
              <w:rPr>
                <w:sz w:val="18"/>
                <w:szCs w:val="20"/>
              </w:rPr>
            </w:pPr>
            <w:r w:rsidRPr="005707F9">
              <w:rPr>
                <w:b/>
                <w:sz w:val="24"/>
                <w:szCs w:val="24"/>
              </w:rPr>
              <w:t>GOAL(S)</w:t>
            </w:r>
            <w:r w:rsidR="001C4679" w:rsidRPr="00D6026F">
              <w:rPr>
                <w:sz w:val="18"/>
                <w:szCs w:val="20"/>
              </w:rPr>
              <w:t xml:space="preserve"> </w:t>
            </w:r>
          </w:p>
          <w:p w:rsidR="00603C62" w:rsidRPr="005707F9" w:rsidRDefault="001C4679" w:rsidP="000C3BC9">
            <w:pPr>
              <w:jc w:val="center"/>
              <w:rPr>
                <w:sz w:val="24"/>
                <w:szCs w:val="24"/>
              </w:rPr>
            </w:pPr>
            <w:r w:rsidRPr="00D6026F">
              <w:rPr>
                <w:sz w:val="18"/>
                <w:szCs w:val="20"/>
              </w:rPr>
              <w:t>(</w:t>
            </w:r>
            <w:r>
              <w:rPr>
                <w:sz w:val="18"/>
                <w:szCs w:val="20"/>
              </w:rPr>
              <w:t>Check all that apply.</w:t>
            </w:r>
            <w:r w:rsidRPr="00D6026F">
              <w:rPr>
                <w:sz w:val="18"/>
                <w:szCs w:val="20"/>
              </w:rPr>
              <w:t>)</w:t>
            </w:r>
          </w:p>
        </w:tc>
      </w:tr>
      <w:tr w:rsidR="00D001FF" w:rsidRPr="00D001FF" w:rsidTr="00D9584C">
        <w:trPr>
          <w:trHeight w:val="359"/>
        </w:trPr>
        <w:tc>
          <w:tcPr>
            <w:tcW w:w="2339" w:type="dxa"/>
            <w:gridSpan w:val="2"/>
            <w:tcBorders>
              <w:top w:val="single" w:sz="4" w:space="0" w:color="auto"/>
              <w:left w:val="nil"/>
              <w:right w:val="nil"/>
            </w:tcBorders>
            <w:vAlign w:val="center"/>
          </w:tcPr>
          <w:p w:rsidR="00D001FF" w:rsidRPr="00D001FF" w:rsidRDefault="00D001FF" w:rsidP="000C3BC9">
            <w:pPr>
              <w:jc w:val="center"/>
              <w:rPr>
                <w:b/>
                <w:sz w:val="24"/>
                <w:szCs w:val="24"/>
              </w:rPr>
            </w:pPr>
          </w:p>
        </w:tc>
        <w:tc>
          <w:tcPr>
            <w:tcW w:w="8641" w:type="dxa"/>
            <w:gridSpan w:val="3"/>
            <w:tcBorders>
              <w:top w:val="single" w:sz="4" w:space="0" w:color="auto"/>
              <w:left w:val="nil"/>
              <w:right w:val="nil"/>
            </w:tcBorders>
          </w:tcPr>
          <w:p w:rsidR="00D001FF" w:rsidRPr="00D001FF" w:rsidRDefault="00D001FF" w:rsidP="000C3BC9">
            <w:pPr>
              <w:rPr>
                <w:b/>
                <w:sz w:val="24"/>
                <w:szCs w:val="24"/>
              </w:rPr>
            </w:pPr>
          </w:p>
        </w:tc>
        <w:tc>
          <w:tcPr>
            <w:tcW w:w="1980" w:type="dxa"/>
            <w:tcBorders>
              <w:top w:val="single" w:sz="4" w:space="0" w:color="auto"/>
              <w:left w:val="nil"/>
              <w:right w:val="nil"/>
            </w:tcBorders>
          </w:tcPr>
          <w:p w:rsidR="00D001FF" w:rsidRPr="00D001FF" w:rsidRDefault="00D001FF" w:rsidP="00D001FF">
            <w:pPr>
              <w:jc w:val="center"/>
              <w:rPr>
                <w:sz w:val="24"/>
                <w:szCs w:val="24"/>
              </w:rPr>
            </w:pPr>
          </w:p>
        </w:tc>
      </w:tr>
      <w:tr w:rsidR="005B59C1" w:rsidTr="00D84502">
        <w:tc>
          <w:tcPr>
            <w:tcW w:w="630" w:type="dxa"/>
            <w:vMerge w:val="restart"/>
            <w:tcBorders>
              <w:top w:val="single" w:sz="4" w:space="0" w:color="auto"/>
              <w:left w:val="single" w:sz="4" w:space="0" w:color="auto"/>
              <w:right w:val="dotted" w:sz="4" w:space="0" w:color="auto"/>
            </w:tcBorders>
          </w:tcPr>
          <w:p w:rsidR="005B59C1" w:rsidRPr="00D001FF" w:rsidRDefault="005B59C1" w:rsidP="004A2B92">
            <w:pPr>
              <w:jc w:val="center"/>
              <w:rPr>
                <w:b/>
                <w:sz w:val="40"/>
                <w:szCs w:val="40"/>
              </w:rPr>
            </w:pPr>
            <w:r w:rsidRPr="00D001FF">
              <w:rPr>
                <w:b/>
                <w:sz w:val="40"/>
                <w:szCs w:val="40"/>
              </w:rPr>
              <w:t>1</w:t>
            </w:r>
          </w:p>
        </w:tc>
        <w:tc>
          <w:tcPr>
            <w:tcW w:w="10350" w:type="dxa"/>
            <w:gridSpan w:val="4"/>
            <w:tcBorders>
              <w:top w:val="single" w:sz="4" w:space="0" w:color="auto"/>
              <w:left w:val="single" w:sz="4" w:space="0" w:color="auto"/>
              <w:bottom w:val="single" w:sz="4" w:space="0" w:color="auto"/>
              <w:right w:val="single" w:sz="4" w:space="0" w:color="auto"/>
            </w:tcBorders>
            <w:vAlign w:val="center"/>
          </w:tcPr>
          <w:p w:rsidR="005B59C1" w:rsidRPr="00B30971" w:rsidRDefault="005B59C1" w:rsidP="00D001FF">
            <w:pPr>
              <w:jc w:val="center"/>
              <w:rPr>
                <w:b/>
                <w:sz w:val="32"/>
                <w:szCs w:val="32"/>
              </w:rPr>
            </w:pPr>
            <w:r w:rsidRPr="00B30971">
              <w:rPr>
                <w:b/>
                <w:sz w:val="32"/>
                <w:szCs w:val="32"/>
              </w:rPr>
              <w:t>PAST PROGRAM GOAL #1</w:t>
            </w:r>
          </w:p>
        </w:tc>
        <w:tc>
          <w:tcPr>
            <w:tcW w:w="1980" w:type="dxa"/>
            <w:tcBorders>
              <w:top w:val="single" w:sz="4" w:space="0" w:color="auto"/>
              <w:left w:val="single" w:sz="4" w:space="0" w:color="auto"/>
              <w:right w:val="single" w:sz="4" w:space="0" w:color="auto"/>
            </w:tcBorders>
          </w:tcPr>
          <w:p w:rsidR="005B59C1" w:rsidRPr="005707F9" w:rsidRDefault="005B59C1" w:rsidP="004A2B92">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5B59C1" w:rsidTr="001C4679">
        <w:trPr>
          <w:trHeight w:val="816"/>
        </w:trPr>
        <w:tc>
          <w:tcPr>
            <w:tcW w:w="630" w:type="dxa"/>
            <w:vMerge/>
            <w:tcBorders>
              <w:left w:val="single" w:sz="4" w:space="0" w:color="auto"/>
              <w:right w:val="single" w:sz="4" w:space="0" w:color="auto"/>
            </w:tcBorders>
            <w:vAlign w:val="center"/>
          </w:tcPr>
          <w:p w:rsidR="005B59C1" w:rsidRPr="00703A7F" w:rsidRDefault="005B59C1" w:rsidP="000C3BC9">
            <w:pPr>
              <w:jc w:val="center"/>
              <w:rPr>
                <w:b/>
                <w:sz w:val="32"/>
                <w:szCs w:val="24"/>
              </w:rPr>
            </w:pPr>
          </w:p>
        </w:tc>
        <w:tc>
          <w:tcPr>
            <w:tcW w:w="10350" w:type="dxa"/>
            <w:gridSpan w:val="4"/>
            <w:tcBorders>
              <w:top w:val="single" w:sz="4" w:space="0" w:color="auto"/>
              <w:left w:val="single" w:sz="4" w:space="0" w:color="auto"/>
              <w:bottom w:val="single" w:sz="4" w:space="0" w:color="auto"/>
              <w:right w:val="single" w:sz="4" w:space="0" w:color="auto"/>
            </w:tcBorders>
          </w:tcPr>
          <w:p w:rsidR="005B59C1" w:rsidRPr="005707F9" w:rsidRDefault="005B59C1" w:rsidP="000C3BC9">
            <w:pPr>
              <w:rPr>
                <w:sz w:val="24"/>
                <w:szCs w:val="24"/>
              </w:rPr>
            </w:pPr>
            <w:r w:rsidRPr="005707F9">
              <w:rPr>
                <w:b/>
                <w:sz w:val="24"/>
                <w:szCs w:val="24"/>
              </w:rPr>
              <w:t xml:space="preserve">Identify Program Goal from Last Program Review: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5B59C1" w:rsidRPr="005707F9" w:rsidRDefault="007D4D6E" w:rsidP="000C3BC9">
            <w:pPr>
              <w:rPr>
                <w:sz w:val="24"/>
                <w:szCs w:val="24"/>
              </w:rPr>
            </w:pPr>
            <w:r>
              <w:rPr>
                <w:sz w:val="24"/>
                <w:szCs w:val="24"/>
              </w:rPr>
              <w:t>Replace 3 Faulty lost to retirement</w:t>
            </w:r>
          </w:p>
        </w:tc>
        <w:tc>
          <w:tcPr>
            <w:tcW w:w="1980" w:type="dxa"/>
            <w:vMerge w:val="restart"/>
            <w:tcBorders>
              <w:top w:val="single" w:sz="4" w:space="0" w:color="auto"/>
              <w:left w:val="single" w:sz="4" w:space="0" w:color="auto"/>
              <w:right w:val="single" w:sz="4" w:space="0" w:color="auto"/>
            </w:tcBorders>
          </w:tcPr>
          <w:p w:rsidR="005B59C1" w:rsidRPr="003B17D4" w:rsidRDefault="005B59C1" w:rsidP="00D001FF">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5B59C1" w:rsidRPr="003B17D4" w:rsidRDefault="00714DA0" w:rsidP="00D001FF">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5B59C1" w:rsidRPr="003B17D4">
              <w:rPr>
                <w:sz w:val="24"/>
                <w:szCs w:val="24"/>
              </w:rPr>
              <w:t xml:space="preserve"> 2</w:t>
            </w:r>
          </w:p>
          <w:p w:rsidR="005B59C1" w:rsidRPr="003B17D4" w:rsidRDefault="00326C7D" w:rsidP="00D001FF">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5B59C1" w:rsidRPr="003B17D4">
              <w:rPr>
                <w:sz w:val="24"/>
                <w:szCs w:val="24"/>
              </w:rPr>
              <w:t xml:space="preserve"> 3</w:t>
            </w:r>
          </w:p>
          <w:p w:rsidR="005B59C1" w:rsidRPr="004519FF" w:rsidRDefault="00326C7D" w:rsidP="00D001FF">
            <w:pPr>
              <w:jc w:val="center"/>
              <w:rPr>
                <w:sz w:val="28"/>
                <w:szCs w:val="28"/>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sidR="005B59C1" w:rsidRPr="003B17D4">
              <w:rPr>
                <w:sz w:val="24"/>
                <w:szCs w:val="24"/>
              </w:rPr>
              <w:t xml:space="preserve"> 4</w:t>
            </w:r>
          </w:p>
        </w:tc>
      </w:tr>
      <w:tr w:rsidR="005B59C1" w:rsidTr="001C4679">
        <w:tc>
          <w:tcPr>
            <w:tcW w:w="630" w:type="dxa"/>
            <w:vMerge/>
            <w:tcBorders>
              <w:left w:val="single" w:sz="4" w:space="0" w:color="auto"/>
              <w:right w:val="single" w:sz="4" w:space="0" w:color="auto"/>
            </w:tcBorders>
          </w:tcPr>
          <w:p w:rsidR="005B59C1" w:rsidRPr="008F1519" w:rsidRDefault="005B59C1" w:rsidP="000C3BC9">
            <w:pPr>
              <w:jc w:val="center"/>
              <w:rPr>
                <w:sz w:val="36"/>
                <w:szCs w:val="24"/>
              </w:rPr>
            </w:pPr>
          </w:p>
        </w:tc>
        <w:tc>
          <w:tcPr>
            <w:tcW w:w="3510" w:type="dxa"/>
            <w:gridSpan w:val="2"/>
            <w:tcBorders>
              <w:top w:val="single" w:sz="4" w:space="0" w:color="auto"/>
              <w:left w:val="single" w:sz="4" w:space="0" w:color="auto"/>
              <w:bottom w:val="nil"/>
              <w:right w:val="nil"/>
            </w:tcBorders>
          </w:tcPr>
          <w:p w:rsidR="005B59C1" w:rsidRPr="005707F9" w:rsidRDefault="005B59C1" w:rsidP="000C3BC9">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Met</w:t>
            </w:r>
          </w:p>
        </w:tc>
        <w:tc>
          <w:tcPr>
            <w:tcW w:w="3420" w:type="dxa"/>
            <w:tcBorders>
              <w:top w:val="single" w:sz="4" w:space="0" w:color="auto"/>
              <w:left w:val="nil"/>
              <w:bottom w:val="nil"/>
              <w:right w:val="nil"/>
            </w:tcBorders>
          </w:tcPr>
          <w:p w:rsidR="005B59C1" w:rsidRPr="005707F9" w:rsidRDefault="00714DA0" w:rsidP="000C3BC9">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5B59C1">
              <w:rPr>
                <w:sz w:val="24"/>
                <w:szCs w:val="24"/>
              </w:rPr>
              <w:t xml:space="preserve"> </w:t>
            </w:r>
            <w:r w:rsidR="005B59C1" w:rsidRPr="005707F9">
              <w:rPr>
                <w:sz w:val="24"/>
                <w:szCs w:val="24"/>
              </w:rPr>
              <w:t>Partially Met</w:t>
            </w:r>
          </w:p>
        </w:tc>
        <w:tc>
          <w:tcPr>
            <w:tcW w:w="3420" w:type="dxa"/>
            <w:tcBorders>
              <w:top w:val="single" w:sz="4" w:space="0" w:color="auto"/>
              <w:left w:val="nil"/>
              <w:bottom w:val="nil"/>
              <w:right w:val="single" w:sz="4" w:space="0" w:color="auto"/>
            </w:tcBorders>
          </w:tcPr>
          <w:p w:rsidR="005B59C1" w:rsidRDefault="005B59C1" w:rsidP="000C3BC9">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1C4679" w:rsidRPr="005707F9" w:rsidRDefault="001C4679" w:rsidP="000C3BC9">
            <w:pPr>
              <w:rPr>
                <w:sz w:val="24"/>
                <w:szCs w:val="24"/>
              </w:rPr>
            </w:pPr>
          </w:p>
        </w:tc>
        <w:tc>
          <w:tcPr>
            <w:tcW w:w="1980" w:type="dxa"/>
            <w:vMerge/>
            <w:tcBorders>
              <w:left w:val="single" w:sz="4" w:space="0" w:color="auto"/>
              <w:right w:val="single" w:sz="4" w:space="0" w:color="auto"/>
            </w:tcBorders>
          </w:tcPr>
          <w:p w:rsidR="005B59C1" w:rsidRDefault="005B59C1" w:rsidP="00D001FF">
            <w:pPr>
              <w:jc w:val="center"/>
              <w:rPr>
                <w:sz w:val="24"/>
                <w:szCs w:val="24"/>
              </w:rPr>
            </w:pPr>
          </w:p>
        </w:tc>
      </w:tr>
      <w:tr w:rsidR="005B59C1" w:rsidTr="001C4679">
        <w:trPr>
          <w:trHeight w:val="683"/>
        </w:trPr>
        <w:tc>
          <w:tcPr>
            <w:tcW w:w="630" w:type="dxa"/>
            <w:vMerge/>
            <w:tcBorders>
              <w:left w:val="single" w:sz="4" w:space="0" w:color="auto"/>
              <w:bottom w:val="single" w:sz="4" w:space="0" w:color="auto"/>
              <w:right w:val="single" w:sz="4" w:space="0" w:color="auto"/>
            </w:tcBorders>
          </w:tcPr>
          <w:p w:rsidR="005B59C1" w:rsidRPr="008F1519" w:rsidRDefault="005B59C1" w:rsidP="000C3BC9">
            <w:pPr>
              <w:jc w:val="center"/>
              <w:rPr>
                <w:sz w:val="36"/>
                <w:szCs w:val="24"/>
              </w:rPr>
            </w:pPr>
          </w:p>
        </w:tc>
        <w:tc>
          <w:tcPr>
            <w:tcW w:w="10350" w:type="dxa"/>
            <w:gridSpan w:val="4"/>
            <w:tcBorders>
              <w:top w:val="nil"/>
              <w:left w:val="single" w:sz="4" w:space="0" w:color="auto"/>
              <w:bottom w:val="single" w:sz="4" w:space="0" w:color="auto"/>
              <w:right w:val="single" w:sz="4" w:space="0" w:color="auto"/>
            </w:tcBorders>
          </w:tcPr>
          <w:p w:rsidR="005B59C1" w:rsidRDefault="007D4D6E" w:rsidP="007D4D6E">
            <w:pPr>
              <w:rPr>
                <w:sz w:val="24"/>
                <w:szCs w:val="24"/>
              </w:rPr>
            </w:pPr>
            <w:r>
              <w:rPr>
                <w:sz w:val="24"/>
                <w:szCs w:val="24"/>
              </w:rPr>
              <w:t>Two faculty hires were approved but only 1 position</w:t>
            </w:r>
            <w:r w:rsidR="003E744F">
              <w:rPr>
                <w:sz w:val="24"/>
                <w:szCs w:val="24"/>
              </w:rPr>
              <w:t xml:space="preserve"> </w:t>
            </w:r>
            <w:r w:rsidR="00326C7D">
              <w:rPr>
                <w:sz w:val="24"/>
                <w:szCs w:val="24"/>
              </w:rPr>
              <w:t>was</w:t>
            </w:r>
            <w:r>
              <w:rPr>
                <w:sz w:val="24"/>
                <w:szCs w:val="24"/>
              </w:rPr>
              <w:t xml:space="preserve"> successfully </w:t>
            </w:r>
            <w:r w:rsidR="00345F41">
              <w:rPr>
                <w:sz w:val="24"/>
                <w:szCs w:val="24"/>
              </w:rPr>
              <w:t xml:space="preserve">filled </w:t>
            </w:r>
            <w:r>
              <w:rPr>
                <w:sz w:val="24"/>
                <w:szCs w:val="24"/>
              </w:rPr>
              <w:t>due to lack of applicants</w:t>
            </w:r>
            <w:r w:rsidR="000B23A2">
              <w:rPr>
                <w:sz w:val="24"/>
                <w:szCs w:val="24"/>
              </w:rPr>
              <w:t>.</w:t>
            </w:r>
            <w:r w:rsidR="00714DA0">
              <w:rPr>
                <w:sz w:val="24"/>
                <w:szCs w:val="24"/>
              </w:rPr>
              <w:t xml:space="preserve"> The second position was for psychiatric/med-</w:t>
            </w:r>
            <w:proofErr w:type="spellStart"/>
            <w:r w:rsidR="00714DA0">
              <w:rPr>
                <w:sz w:val="24"/>
                <w:szCs w:val="24"/>
              </w:rPr>
              <w:t>surg</w:t>
            </w:r>
            <w:proofErr w:type="spellEnd"/>
            <w:r w:rsidR="00714DA0">
              <w:rPr>
                <w:sz w:val="24"/>
                <w:szCs w:val="24"/>
              </w:rPr>
              <w:t xml:space="preserve"> nursing. Currently, with the newly approved curriculum, the need is more for a pediatrics/med-</w:t>
            </w:r>
            <w:proofErr w:type="spellStart"/>
            <w:r w:rsidR="00714DA0">
              <w:rPr>
                <w:sz w:val="24"/>
                <w:szCs w:val="24"/>
              </w:rPr>
              <w:t>surg</w:t>
            </w:r>
            <w:proofErr w:type="spellEnd"/>
            <w:r w:rsidR="00714DA0">
              <w:rPr>
                <w:sz w:val="24"/>
                <w:szCs w:val="24"/>
              </w:rPr>
              <w:t xml:space="preserve"> faculty. Our </w:t>
            </w:r>
            <w:r w:rsidR="00326C7D">
              <w:rPr>
                <w:sz w:val="24"/>
                <w:szCs w:val="24"/>
              </w:rPr>
              <w:t xml:space="preserve">current </w:t>
            </w:r>
            <w:r w:rsidR="00714DA0">
              <w:rPr>
                <w:sz w:val="24"/>
                <w:szCs w:val="24"/>
              </w:rPr>
              <w:t xml:space="preserve">faculty </w:t>
            </w:r>
            <w:r w:rsidR="00345F41">
              <w:rPr>
                <w:sz w:val="24"/>
                <w:szCs w:val="24"/>
              </w:rPr>
              <w:t xml:space="preserve">member </w:t>
            </w:r>
            <w:r w:rsidR="00714DA0">
              <w:rPr>
                <w:sz w:val="24"/>
                <w:szCs w:val="24"/>
              </w:rPr>
              <w:t xml:space="preserve">with expertise in pediatrics </w:t>
            </w:r>
            <w:r w:rsidR="00326C7D">
              <w:rPr>
                <w:sz w:val="24"/>
                <w:szCs w:val="24"/>
              </w:rPr>
              <w:t xml:space="preserve">is </w:t>
            </w:r>
            <w:r w:rsidR="00714DA0">
              <w:rPr>
                <w:sz w:val="24"/>
                <w:szCs w:val="24"/>
              </w:rPr>
              <w:t>needed to teach content in a different semester (4</w:t>
            </w:r>
            <w:r w:rsidR="00714DA0" w:rsidRPr="00714DA0">
              <w:rPr>
                <w:sz w:val="24"/>
                <w:szCs w:val="24"/>
                <w:vertAlign w:val="superscript"/>
              </w:rPr>
              <w:t>th</w:t>
            </w:r>
            <w:r w:rsidR="00714DA0">
              <w:rPr>
                <w:sz w:val="24"/>
                <w:szCs w:val="24"/>
              </w:rPr>
              <w:t xml:space="preserve">) than where the </w:t>
            </w:r>
            <w:proofErr w:type="spellStart"/>
            <w:r w:rsidR="00714DA0">
              <w:rPr>
                <w:sz w:val="24"/>
                <w:szCs w:val="24"/>
              </w:rPr>
              <w:t>peds</w:t>
            </w:r>
            <w:proofErr w:type="spellEnd"/>
            <w:r w:rsidR="00714DA0">
              <w:rPr>
                <w:sz w:val="24"/>
                <w:szCs w:val="24"/>
              </w:rPr>
              <w:t xml:space="preserve"> content now is (3</w:t>
            </w:r>
            <w:r w:rsidR="00714DA0" w:rsidRPr="00714DA0">
              <w:rPr>
                <w:sz w:val="24"/>
                <w:szCs w:val="24"/>
                <w:vertAlign w:val="superscript"/>
              </w:rPr>
              <w:t>rd</w:t>
            </w:r>
            <w:r w:rsidR="00714DA0">
              <w:rPr>
                <w:sz w:val="24"/>
                <w:szCs w:val="24"/>
              </w:rPr>
              <w:t xml:space="preserve">), hence the need for a faculty to teach </w:t>
            </w:r>
            <w:proofErr w:type="spellStart"/>
            <w:r w:rsidR="00714DA0">
              <w:rPr>
                <w:sz w:val="24"/>
                <w:szCs w:val="24"/>
              </w:rPr>
              <w:t>peds</w:t>
            </w:r>
            <w:proofErr w:type="spellEnd"/>
            <w:r w:rsidR="00326C7D">
              <w:rPr>
                <w:sz w:val="24"/>
                <w:szCs w:val="24"/>
              </w:rPr>
              <w:t>/med-</w:t>
            </w:r>
            <w:proofErr w:type="spellStart"/>
            <w:proofErr w:type="gramStart"/>
            <w:r w:rsidR="00326C7D">
              <w:rPr>
                <w:sz w:val="24"/>
                <w:szCs w:val="24"/>
              </w:rPr>
              <w:t>surg</w:t>
            </w:r>
            <w:proofErr w:type="spellEnd"/>
            <w:r w:rsidR="00326C7D">
              <w:rPr>
                <w:sz w:val="24"/>
                <w:szCs w:val="24"/>
              </w:rPr>
              <w:t xml:space="preserve"> </w:t>
            </w:r>
            <w:r w:rsidR="00714DA0">
              <w:rPr>
                <w:sz w:val="24"/>
                <w:szCs w:val="24"/>
              </w:rPr>
              <w:t xml:space="preserve"> in</w:t>
            </w:r>
            <w:proofErr w:type="gramEnd"/>
            <w:r w:rsidR="00714DA0">
              <w:rPr>
                <w:sz w:val="24"/>
                <w:szCs w:val="24"/>
              </w:rPr>
              <w:t xml:space="preserve"> third semester. </w:t>
            </w:r>
          </w:p>
          <w:p w:rsidR="008A1F79" w:rsidRDefault="008A1F79" w:rsidP="007D4D6E">
            <w:pPr>
              <w:rPr>
                <w:sz w:val="24"/>
                <w:szCs w:val="24"/>
              </w:rPr>
            </w:pPr>
          </w:p>
          <w:p w:rsidR="008A1F79" w:rsidRPr="005707F9" w:rsidRDefault="008A1F79" w:rsidP="007D4D6E">
            <w:pPr>
              <w:rPr>
                <w:sz w:val="24"/>
                <w:szCs w:val="24"/>
              </w:rPr>
            </w:pPr>
          </w:p>
        </w:tc>
        <w:tc>
          <w:tcPr>
            <w:tcW w:w="1980" w:type="dxa"/>
            <w:vMerge/>
            <w:tcBorders>
              <w:left w:val="single" w:sz="4" w:space="0" w:color="auto"/>
              <w:bottom w:val="single" w:sz="4" w:space="0" w:color="auto"/>
              <w:right w:val="single" w:sz="4" w:space="0" w:color="auto"/>
            </w:tcBorders>
          </w:tcPr>
          <w:p w:rsidR="005B59C1" w:rsidRDefault="005B59C1" w:rsidP="00D001FF">
            <w:pPr>
              <w:jc w:val="center"/>
              <w:rPr>
                <w:sz w:val="24"/>
                <w:szCs w:val="24"/>
              </w:rPr>
            </w:pPr>
          </w:p>
        </w:tc>
      </w:tr>
      <w:tr w:rsidR="00D001FF" w:rsidRPr="00D001FF" w:rsidTr="00085642">
        <w:trPr>
          <w:trHeight w:val="386"/>
        </w:trPr>
        <w:tc>
          <w:tcPr>
            <w:tcW w:w="630" w:type="dxa"/>
            <w:tcBorders>
              <w:top w:val="single" w:sz="4" w:space="0" w:color="auto"/>
              <w:left w:val="nil"/>
              <w:bottom w:val="nil"/>
              <w:right w:val="nil"/>
            </w:tcBorders>
            <w:vAlign w:val="center"/>
          </w:tcPr>
          <w:p w:rsidR="00D001FF" w:rsidRPr="00D001FF" w:rsidRDefault="00D001FF" w:rsidP="000C3BC9">
            <w:pPr>
              <w:jc w:val="center"/>
              <w:rPr>
                <w:b/>
                <w:sz w:val="24"/>
                <w:szCs w:val="24"/>
              </w:rPr>
            </w:pPr>
          </w:p>
        </w:tc>
        <w:tc>
          <w:tcPr>
            <w:tcW w:w="10350" w:type="dxa"/>
            <w:gridSpan w:val="4"/>
            <w:tcBorders>
              <w:top w:val="single" w:sz="4" w:space="0" w:color="auto"/>
              <w:left w:val="nil"/>
              <w:bottom w:val="nil"/>
              <w:right w:val="nil"/>
            </w:tcBorders>
          </w:tcPr>
          <w:p w:rsidR="00D001FF" w:rsidRPr="00D001FF" w:rsidRDefault="00D001FF" w:rsidP="000C3BC9">
            <w:pPr>
              <w:rPr>
                <w:b/>
                <w:sz w:val="24"/>
                <w:szCs w:val="24"/>
              </w:rPr>
            </w:pPr>
          </w:p>
        </w:tc>
        <w:tc>
          <w:tcPr>
            <w:tcW w:w="1980" w:type="dxa"/>
            <w:tcBorders>
              <w:top w:val="single" w:sz="4" w:space="0" w:color="auto"/>
              <w:left w:val="nil"/>
              <w:bottom w:val="nil"/>
              <w:right w:val="nil"/>
            </w:tcBorders>
          </w:tcPr>
          <w:p w:rsidR="00D001FF" w:rsidRPr="00D001FF" w:rsidRDefault="00D001FF" w:rsidP="00D001FF">
            <w:pPr>
              <w:jc w:val="center"/>
              <w:rPr>
                <w:sz w:val="24"/>
                <w:szCs w:val="24"/>
              </w:rPr>
            </w:pPr>
          </w:p>
        </w:tc>
      </w:tr>
    </w:tbl>
    <w:p w:rsidR="0023193A" w:rsidRDefault="0023193A">
      <w:r>
        <w:br w:type="page"/>
      </w:r>
    </w:p>
    <w:tbl>
      <w:tblPr>
        <w:tblStyle w:val="TableGrid"/>
        <w:tblW w:w="0" w:type="auto"/>
        <w:tblInd w:w="828" w:type="dxa"/>
        <w:tblLayout w:type="fixed"/>
        <w:tblLook w:val="04A0" w:firstRow="1" w:lastRow="0" w:firstColumn="1" w:lastColumn="0" w:noHBand="0" w:noVBand="1"/>
      </w:tblPr>
      <w:tblGrid>
        <w:gridCol w:w="630"/>
        <w:gridCol w:w="3510"/>
        <w:gridCol w:w="3420"/>
        <w:gridCol w:w="3420"/>
        <w:gridCol w:w="1980"/>
      </w:tblGrid>
      <w:tr w:rsidR="005B59C1" w:rsidTr="00D84502">
        <w:tc>
          <w:tcPr>
            <w:tcW w:w="630" w:type="dxa"/>
            <w:vMerge w:val="restart"/>
            <w:tcBorders>
              <w:top w:val="single" w:sz="4" w:space="0" w:color="auto"/>
              <w:left w:val="single" w:sz="4" w:space="0" w:color="auto"/>
              <w:right w:val="dotted" w:sz="4" w:space="0" w:color="auto"/>
            </w:tcBorders>
          </w:tcPr>
          <w:p w:rsidR="005B59C1" w:rsidRPr="00D001FF" w:rsidRDefault="005B59C1" w:rsidP="004A2B92">
            <w:pPr>
              <w:jc w:val="center"/>
              <w:rPr>
                <w:b/>
                <w:sz w:val="40"/>
                <w:szCs w:val="40"/>
              </w:rPr>
            </w:pPr>
            <w:r>
              <w:rPr>
                <w:b/>
                <w:sz w:val="40"/>
                <w:szCs w:val="40"/>
              </w:rPr>
              <w:lastRenderedPageBreak/>
              <w:t>2</w:t>
            </w:r>
          </w:p>
        </w:tc>
        <w:tc>
          <w:tcPr>
            <w:tcW w:w="10350" w:type="dxa"/>
            <w:gridSpan w:val="3"/>
            <w:tcBorders>
              <w:top w:val="single" w:sz="4" w:space="0" w:color="auto"/>
              <w:left w:val="single" w:sz="4" w:space="0" w:color="auto"/>
              <w:bottom w:val="single" w:sz="4" w:space="0" w:color="auto"/>
              <w:right w:val="single" w:sz="4" w:space="0" w:color="auto"/>
            </w:tcBorders>
            <w:vAlign w:val="center"/>
          </w:tcPr>
          <w:p w:rsidR="005B59C1" w:rsidRPr="00B30971" w:rsidRDefault="005B59C1" w:rsidP="005B59C1">
            <w:pPr>
              <w:jc w:val="center"/>
              <w:rPr>
                <w:b/>
                <w:sz w:val="32"/>
                <w:szCs w:val="32"/>
              </w:rPr>
            </w:pPr>
            <w:r w:rsidRPr="00B30971">
              <w:rPr>
                <w:b/>
                <w:sz w:val="32"/>
                <w:szCs w:val="32"/>
              </w:rPr>
              <w:t>PAST PROGRAM GOAL #2</w:t>
            </w:r>
          </w:p>
        </w:tc>
        <w:tc>
          <w:tcPr>
            <w:tcW w:w="1980" w:type="dxa"/>
            <w:tcBorders>
              <w:top w:val="single" w:sz="4" w:space="0" w:color="auto"/>
              <w:left w:val="single" w:sz="4" w:space="0" w:color="auto"/>
              <w:right w:val="single" w:sz="4" w:space="0" w:color="auto"/>
            </w:tcBorders>
          </w:tcPr>
          <w:p w:rsidR="005B59C1" w:rsidRPr="005707F9" w:rsidRDefault="005B59C1" w:rsidP="004A2B92">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5B59C1" w:rsidTr="001C4679">
        <w:trPr>
          <w:trHeight w:val="816"/>
        </w:trPr>
        <w:tc>
          <w:tcPr>
            <w:tcW w:w="630" w:type="dxa"/>
            <w:vMerge/>
            <w:tcBorders>
              <w:left w:val="single" w:sz="4" w:space="0" w:color="auto"/>
              <w:right w:val="single" w:sz="4" w:space="0" w:color="auto"/>
            </w:tcBorders>
            <w:vAlign w:val="center"/>
          </w:tcPr>
          <w:p w:rsidR="005B59C1" w:rsidRPr="00703A7F" w:rsidRDefault="005B59C1" w:rsidP="004A2B92">
            <w:pPr>
              <w:jc w:val="center"/>
              <w:rPr>
                <w:b/>
                <w:sz w:val="32"/>
                <w:szCs w:val="24"/>
              </w:rPr>
            </w:pPr>
          </w:p>
        </w:tc>
        <w:tc>
          <w:tcPr>
            <w:tcW w:w="10350" w:type="dxa"/>
            <w:gridSpan w:val="3"/>
            <w:tcBorders>
              <w:top w:val="single" w:sz="4" w:space="0" w:color="auto"/>
              <w:left w:val="single" w:sz="4" w:space="0" w:color="auto"/>
              <w:bottom w:val="single" w:sz="4" w:space="0" w:color="auto"/>
              <w:right w:val="single" w:sz="4" w:space="0" w:color="auto"/>
            </w:tcBorders>
          </w:tcPr>
          <w:p w:rsidR="005B59C1" w:rsidRPr="005707F9" w:rsidRDefault="005B59C1" w:rsidP="004A2B92">
            <w:pPr>
              <w:rPr>
                <w:sz w:val="24"/>
                <w:szCs w:val="24"/>
              </w:rPr>
            </w:pPr>
            <w:r w:rsidRPr="005707F9">
              <w:rPr>
                <w:b/>
                <w:sz w:val="24"/>
                <w:szCs w:val="24"/>
              </w:rPr>
              <w:t xml:space="preserve">Identify Program Goal from Last Program Review: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5B59C1" w:rsidRPr="005707F9" w:rsidRDefault="00326C7D" w:rsidP="00326C7D">
            <w:pPr>
              <w:rPr>
                <w:sz w:val="24"/>
                <w:szCs w:val="24"/>
              </w:rPr>
            </w:pPr>
            <w:r>
              <w:rPr>
                <w:sz w:val="24"/>
                <w:szCs w:val="24"/>
              </w:rPr>
              <w:t>Develop Succession plan for future Director of Nursing.</w:t>
            </w:r>
          </w:p>
        </w:tc>
        <w:tc>
          <w:tcPr>
            <w:tcW w:w="1980" w:type="dxa"/>
            <w:vMerge w:val="restart"/>
            <w:tcBorders>
              <w:top w:val="single" w:sz="4" w:space="0" w:color="auto"/>
              <w:left w:val="single" w:sz="4" w:space="0" w:color="auto"/>
              <w:right w:val="single" w:sz="4" w:space="0" w:color="auto"/>
            </w:tcBorders>
          </w:tcPr>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3B17D4" w:rsidRPr="003B17D4" w:rsidRDefault="00326C7D" w:rsidP="003B17D4">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2</w:t>
            </w:r>
          </w:p>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3</w:t>
            </w:r>
          </w:p>
          <w:p w:rsidR="005B59C1" w:rsidRPr="004519FF" w:rsidRDefault="003B17D4" w:rsidP="003B17D4">
            <w:pPr>
              <w:jc w:val="center"/>
              <w:rPr>
                <w:sz w:val="28"/>
                <w:szCs w:val="28"/>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5B59C1" w:rsidTr="001C4679">
        <w:tc>
          <w:tcPr>
            <w:tcW w:w="630" w:type="dxa"/>
            <w:vMerge/>
            <w:tcBorders>
              <w:left w:val="single" w:sz="4" w:space="0" w:color="auto"/>
              <w:right w:val="single" w:sz="4" w:space="0" w:color="auto"/>
            </w:tcBorders>
          </w:tcPr>
          <w:p w:rsidR="005B59C1" w:rsidRPr="008F1519" w:rsidRDefault="005B59C1" w:rsidP="004A2B92">
            <w:pPr>
              <w:jc w:val="center"/>
              <w:rPr>
                <w:sz w:val="36"/>
                <w:szCs w:val="24"/>
              </w:rPr>
            </w:pPr>
          </w:p>
        </w:tc>
        <w:tc>
          <w:tcPr>
            <w:tcW w:w="3510" w:type="dxa"/>
            <w:tcBorders>
              <w:top w:val="single" w:sz="4" w:space="0" w:color="auto"/>
              <w:left w:val="single" w:sz="4" w:space="0" w:color="auto"/>
              <w:bottom w:val="nil"/>
              <w:right w:val="nil"/>
            </w:tcBorders>
          </w:tcPr>
          <w:p w:rsidR="005B59C1" w:rsidRPr="005707F9" w:rsidRDefault="00326C7D" w:rsidP="004A2B92">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5B59C1">
              <w:rPr>
                <w:sz w:val="24"/>
                <w:szCs w:val="24"/>
              </w:rPr>
              <w:t xml:space="preserve"> </w:t>
            </w:r>
            <w:r w:rsidR="005B59C1" w:rsidRPr="005707F9">
              <w:rPr>
                <w:sz w:val="24"/>
                <w:szCs w:val="24"/>
              </w:rPr>
              <w:t>Met</w:t>
            </w:r>
          </w:p>
        </w:tc>
        <w:tc>
          <w:tcPr>
            <w:tcW w:w="3420" w:type="dxa"/>
            <w:tcBorders>
              <w:top w:val="single" w:sz="4" w:space="0" w:color="auto"/>
              <w:left w:val="nil"/>
              <w:bottom w:val="nil"/>
              <w:right w:val="nil"/>
            </w:tcBorders>
          </w:tcPr>
          <w:p w:rsidR="005B59C1" w:rsidRPr="005707F9" w:rsidRDefault="005B59C1"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Partially Met</w:t>
            </w:r>
          </w:p>
        </w:tc>
        <w:tc>
          <w:tcPr>
            <w:tcW w:w="3420" w:type="dxa"/>
            <w:tcBorders>
              <w:top w:val="single" w:sz="4" w:space="0" w:color="auto"/>
              <w:left w:val="nil"/>
              <w:bottom w:val="nil"/>
              <w:right w:val="single" w:sz="4" w:space="0" w:color="auto"/>
            </w:tcBorders>
          </w:tcPr>
          <w:p w:rsidR="005B59C1" w:rsidRDefault="005B59C1"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1C4679" w:rsidRPr="005707F9" w:rsidRDefault="001C4679" w:rsidP="004A2B92">
            <w:pPr>
              <w:rPr>
                <w:sz w:val="24"/>
                <w:szCs w:val="24"/>
              </w:rPr>
            </w:pPr>
          </w:p>
        </w:tc>
        <w:tc>
          <w:tcPr>
            <w:tcW w:w="1980" w:type="dxa"/>
            <w:vMerge/>
            <w:tcBorders>
              <w:left w:val="single" w:sz="4" w:space="0" w:color="auto"/>
              <w:right w:val="single" w:sz="4" w:space="0" w:color="auto"/>
            </w:tcBorders>
          </w:tcPr>
          <w:p w:rsidR="005B59C1" w:rsidRDefault="005B59C1" w:rsidP="004A2B92">
            <w:pPr>
              <w:jc w:val="center"/>
              <w:rPr>
                <w:sz w:val="24"/>
                <w:szCs w:val="24"/>
              </w:rPr>
            </w:pPr>
          </w:p>
        </w:tc>
      </w:tr>
      <w:tr w:rsidR="005B59C1" w:rsidTr="001C4679">
        <w:trPr>
          <w:trHeight w:val="683"/>
        </w:trPr>
        <w:tc>
          <w:tcPr>
            <w:tcW w:w="630" w:type="dxa"/>
            <w:vMerge/>
            <w:tcBorders>
              <w:left w:val="single" w:sz="4" w:space="0" w:color="auto"/>
              <w:bottom w:val="single" w:sz="4" w:space="0" w:color="auto"/>
              <w:right w:val="single" w:sz="4" w:space="0" w:color="auto"/>
            </w:tcBorders>
          </w:tcPr>
          <w:p w:rsidR="005B59C1" w:rsidRPr="008F1519" w:rsidRDefault="005B59C1" w:rsidP="004A2B92">
            <w:pPr>
              <w:jc w:val="center"/>
              <w:rPr>
                <w:sz w:val="36"/>
                <w:szCs w:val="24"/>
              </w:rPr>
            </w:pPr>
          </w:p>
        </w:tc>
        <w:tc>
          <w:tcPr>
            <w:tcW w:w="10350" w:type="dxa"/>
            <w:gridSpan w:val="3"/>
            <w:tcBorders>
              <w:top w:val="nil"/>
              <w:left w:val="single" w:sz="4" w:space="0" w:color="auto"/>
              <w:bottom w:val="single" w:sz="4" w:space="0" w:color="auto"/>
              <w:right w:val="single" w:sz="4" w:space="0" w:color="auto"/>
            </w:tcBorders>
          </w:tcPr>
          <w:p w:rsidR="005B59C1" w:rsidRPr="005707F9" w:rsidRDefault="005B59C1" w:rsidP="004A2B92">
            <w:pPr>
              <w:rPr>
                <w:sz w:val="24"/>
                <w:szCs w:val="24"/>
              </w:rPr>
            </w:pPr>
            <w:r w:rsidRPr="005707F9">
              <w:rPr>
                <w:b/>
                <w:sz w:val="24"/>
                <w:szCs w:val="24"/>
              </w:rPr>
              <w:t>Provide detail on any improvements/effectiveness and detail status on those not fully met:</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5B59C1" w:rsidRPr="005707F9" w:rsidRDefault="00A60669" w:rsidP="004A2B92">
            <w:pPr>
              <w:rPr>
                <w:sz w:val="24"/>
                <w:szCs w:val="24"/>
              </w:rPr>
            </w:pPr>
            <w:r>
              <w:rPr>
                <w:sz w:val="24"/>
                <w:szCs w:val="24"/>
              </w:rPr>
              <w:t>Screening for a permanent Assoc. Dean for Nursing &amp; Allied Health occurred during fall 2013 and the new permanent person was hired and began January 1, 2014.</w:t>
            </w:r>
          </w:p>
        </w:tc>
        <w:tc>
          <w:tcPr>
            <w:tcW w:w="1980" w:type="dxa"/>
            <w:vMerge/>
            <w:tcBorders>
              <w:left w:val="single" w:sz="4" w:space="0" w:color="auto"/>
              <w:bottom w:val="single" w:sz="4" w:space="0" w:color="auto"/>
              <w:right w:val="single" w:sz="4" w:space="0" w:color="auto"/>
            </w:tcBorders>
          </w:tcPr>
          <w:p w:rsidR="005B59C1" w:rsidRDefault="005B59C1" w:rsidP="004A2B92">
            <w:pPr>
              <w:jc w:val="center"/>
              <w:rPr>
                <w:sz w:val="24"/>
                <w:szCs w:val="24"/>
              </w:rPr>
            </w:pPr>
          </w:p>
        </w:tc>
      </w:tr>
      <w:tr w:rsidR="005B59C1" w:rsidRPr="00D001FF" w:rsidTr="00D84502">
        <w:trPr>
          <w:trHeight w:val="386"/>
        </w:trPr>
        <w:tc>
          <w:tcPr>
            <w:tcW w:w="630" w:type="dxa"/>
            <w:tcBorders>
              <w:top w:val="single" w:sz="4" w:space="0" w:color="auto"/>
              <w:left w:val="nil"/>
              <w:right w:val="nil"/>
            </w:tcBorders>
            <w:vAlign w:val="center"/>
          </w:tcPr>
          <w:p w:rsidR="005B59C1" w:rsidRPr="00D001FF" w:rsidRDefault="005B59C1" w:rsidP="004A2B92">
            <w:pPr>
              <w:jc w:val="center"/>
              <w:rPr>
                <w:b/>
                <w:sz w:val="24"/>
                <w:szCs w:val="24"/>
              </w:rPr>
            </w:pPr>
          </w:p>
        </w:tc>
        <w:tc>
          <w:tcPr>
            <w:tcW w:w="10350" w:type="dxa"/>
            <w:gridSpan w:val="3"/>
            <w:tcBorders>
              <w:top w:val="single" w:sz="4" w:space="0" w:color="auto"/>
              <w:left w:val="nil"/>
              <w:bottom w:val="single" w:sz="4" w:space="0" w:color="auto"/>
              <w:right w:val="nil"/>
            </w:tcBorders>
          </w:tcPr>
          <w:p w:rsidR="005B59C1" w:rsidRPr="00D001FF" w:rsidRDefault="005B59C1" w:rsidP="004A2B92">
            <w:pPr>
              <w:rPr>
                <w:b/>
                <w:sz w:val="24"/>
                <w:szCs w:val="24"/>
              </w:rPr>
            </w:pPr>
          </w:p>
        </w:tc>
        <w:tc>
          <w:tcPr>
            <w:tcW w:w="1980" w:type="dxa"/>
            <w:tcBorders>
              <w:top w:val="single" w:sz="4" w:space="0" w:color="auto"/>
              <w:left w:val="nil"/>
              <w:right w:val="nil"/>
            </w:tcBorders>
          </w:tcPr>
          <w:p w:rsidR="005B59C1" w:rsidRPr="00D001FF" w:rsidRDefault="005B59C1" w:rsidP="004A2B92">
            <w:pPr>
              <w:jc w:val="center"/>
              <w:rPr>
                <w:sz w:val="24"/>
                <w:szCs w:val="24"/>
              </w:rPr>
            </w:pPr>
          </w:p>
        </w:tc>
      </w:tr>
      <w:tr w:rsidR="005B59C1" w:rsidTr="00D84502">
        <w:tc>
          <w:tcPr>
            <w:tcW w:w="630" w:type="dxa"/>
            <w:vMerge w:val="restart"/>
            <w:tcBorders>
              <w:top w:val="single" w:sz="4" w:space="0" w:color="auto"/>
              <w:left w:val="single" w:sz="4" w:space="0" w:color="auto"/>
              <w:right w:val="dotted" w:sz="4" w:space="0" w:color="auto"/>
            </w:tcBorders>
          </w:tcPr>
          <w:p w:rsidR="005B59C1" w:rsidRPr="00D001FF" w:rsidRDefault="005B59C1" w:rsidP="004A2B92">
            <w:pPr>
              <w:jc w:val="center"/>
              <w:rPr>
                <w:b/>
                <w:sz w:val="40"/>
                <w:szCs w:val="40"/>
              </w:rPr>
            </w:pPr>
            <w:r>
              <w:rPr>
                <w:b/>
                <w:sz w:val="40"/>
                <w:szCs w:val="40"/>
              </w:rPr>
              <w:t>3</w:t>
            </w:r>
          </w:p>
        </w:tc>
        <w:tc>
          <w:tcPr>
            <w:tcW w:w="10350" w:type="dxa"/>
            <w:gridSpan w:val="3"/>
            <w:tcBorders>
              <w:top w:val="single" w:sz="4" w:space="0" w:color="auto"/>
              <w:left w:val="single" w:sz="4" w:space="0" w:color="auto"/>
              <w:bottom w:val="single" w:sz="4" w:space="0" w:color="auto"/>
              <w:right w:val="single" w:sz="4" w:space="0" w:color="auto"/>
            </w:tcBorders>
            <w:vAlign w:val="center"/>
          </w:tcPr>
          <w:p w:rsidR="005B59C1" w:rsidRPr="00B30971" w:rsidRDefault="005B59C1" w:rsidP="005B59C1">
            <w:pPr>
              <w:jc w:val="center"/>
              <w:rPr>
                <w:b/>
                <w:sz w:val="32"/>
                <w:szCs w:val="32"/>
              </w:rPr>
            </w:pPr>
            <w:r w:rsidRPr="00B30971">
              <w:rPr>
                <w:b/>
                <w:sz w:val="32"/>
                <w:szCs w:val="32"/>
              </w:rPr>
              <w:t>PAST PROGRAM GOAL #3</w:t>
            </w:r>
          </w:p>
        </w:tc>
        <w:tc>
          <w:tcPr>
            <w:tcW w:w="1980" w:type="dxa"/>
            <w:tcBorders>
              <w:top w:val="single" w:sz="4" w:space="0" w:color="auto"/>
              <w:left w:val="single" w:sz="4" w:space="0" w:color="auto"/>
              <w:right w:val="single" w:sz="4" w:space="0" w:color="auto"/>
            </w:tcBorders>
          </w:tcPr>
          <w:p w:rsidR="005B59C1" w:rsidRPr="005707F9" w:rsidRDefault="005B59C1" w:rsidP="004A2B92">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5B59C1" w:rsidTr="001C4679">
        <w:trPr>
          <w:trHeight w:val="816"/>
        </w:trPr>
        <w:tc>
          <w:tcPr>
            <w:tcW w:w="630" w:type="dxa"/>
            <w:vMerge/>
            <w:tcBorders>
              <w:left w:val="single" w:sz="4" w:space="0" w:color="auto"/>
              <w:right w:val="single" w:sz="4" w:space="0" w:color="auto"/>
            </w:tcBorders>
            <w:vAlign w:val="center"/>
          </w:tcPr>
          <w:p w:rsidR="005B59C1" w:rsidRPr="00703A7F" w:rsidRDefault="005B59C1" w:rsidP="004A2B92">
            <w:pPr>
              <w:jc w:val="center"/>
              <w:rPr>
                <w:b/>
                <w:sz w:val="32"/>
                <w:szCs w:val="24"/>
              </w:rPr>
            </w:pPr>
          </w:p>
        </w:tc>
        <w:tc>
          <w:tcPr>
            <w:tcW w:w="10350" w:type="dxa"/>
            <w:gridSpan w:val="3"/>
            <w:tcBorders>
              <w:top w:val="single" w:sz="4" w:space="0" w:color="auto"/>
              <w:left w:val="single" w:sz="4" w:space="0" w:color="auto"/>
              <w:bottom w:val="single" w:sz="4" w:space="0" w:color="auto"/>
              <w:right w:val="single" w:sz="4" w:space="0" w:color="auto"/>
            </w:tcBorders>
          </w:tcPr>
          <w:p w:rsidR="005B59C1" w:rsidRPr="005707F9" w:rsidRDefault="005B59C1" w:rsidP="004A2B92">
            <w:pPr>
              <w:rPr>
                <w:sz w:val="24"/>
                <w:szCs w:val="24"/>
              </w:rPr>
            </w:pPr>
            <w:r w:rsidRPr="005707F9">
              <w:rPr>
                <w:b/>
                <w:sz w:val="24"/>
                <w:szCs w:val="24"/>
              </w:rPr>
              <w:t xml:space="preserve">Identify Program Goal from Last Program Review: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5B59C1" w:rsidRPr="005707F9" w:rsidRDefault="00A60669" w:rsidP="003E744F">
            <w:pPr>
              <w:rPr>
                <w:sz w:val="24"/>
                <w:szCs w:val="24"/>
              </w:rPr>
            </w:pPr>
            <w:r>
              <w:rPr>
                <w:sz w:val="24"/>
                <w:szCs w:val="24"/>
              </w:rPr>
              <w:t xml:space="preserve">Continue curriculum review to incorporate current content. </w:t>
            </w:r>
          </w:p>
        </w:tc>
        <w:tc>
          <w:tcPr>
            <w:tcW w:w="1980" w:type="dxa"/>
            <w:vMerge w:val="restart"/>
            <w:tcBorders>
              <w:top w:val="single" w:sz="4" w:space="0" w:color="auto"/>
              <w:left w:val="single" w:sz="4" w:space="0" w:color="auto"/>
              <w:right w:val="single" w:sz="4" w:space="0" w:color="auto"/>
            </w:tcBorders>
          </w:tcPr>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3B17D4" w:rsidRPr="003B17D4" w:rsidRDefault="00A60669" w:rsidP="003B17D4">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2</w:t>
            </w:r>
          </w:p>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3</w:t>
            </w:r>
          </w:p>
          <w:p w:rsidR="005B59C1" w:rsidRPr="004519FF" w:rsidRDefault="003B17D4" w:rsidP="003B17D4">
            <w:pPr>
              <w:jc w:val="center"/>
              <w:rPr>
                <w:sz w:val="28"/>
                <w:szCs w:val="28"/>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5B59C1" w:rsidTr="001C4679">
        <w:tc>
          <w:tcPr>
            <w:tcW w:w="630" w:type="dxa"/>
            <w:vMerge/>
            <w:tcBorders>
              <w:left w:val="single" w:sz="4" w:space="0" w:color="auto"/>
              <w:right w:val="single" w:sz="4" w:space="0" w:color="auto"/>
            </w:tcBorders>
          </w:tcPr>
          <w:p w:rsidR="005B59C1" w:rsidRPr="008F1519" w:rsidRDefault="005B59C1" w:rsidP="004A2B92">
            <w:pPr>
              <w:jc w:val="center"/>
              <w:rPr>
                <w:sz w:val="36"/>
                <w:szCs w:val="24"/>
              </w:rPr>
            </w:pPr>
          </w:p>
        </w:tc>
        <w:tc>
          <w:tcPr>
            <w:tcW w:w="3510" w:type="dxa"/>
            <w:tcBorders>
              <w:top w:val="single" w:sz="4" w:space="0" w:color="auto"/>
              <w:left w:val="single" w:sz="4" w:space="0" w:color="auto"/>
              <w:bottom w:val="nil"/>
              <w:right w:val="nil"/>
            </w:tcBorders>
          </w:tcPr>
          <w:p w:rsidR="005B59C1" w:rsidRPr="005707F9" w:rsidRDefault="00A60669" w:rsidP="004A2B92">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5B59C1">
              <w:rPr>
                <w:sz w:val="24"/>
                <w:szCs w:val="24"/>
              </w:rPr>
              <w:t xml:space="preserve"> </w:t>
            </w:r>
            <w:r w:rsidR="005B59C1" w:rsidRPr="005707F9">
              <w:rPr>
                <w:sz w:val="24"/>
                <w:szCs w:val="24"/>
              </w:rPr>
              <w:t>Met</w:t>
            </w:r>
          </w:p>
        </w:tc>
        <w:tc>
          <w:tcPr>
            <w:tcW w:w="3420" w:type="dxa"/>
            <w:tcBorders>
              <w:top w:val="single" w:sz="4" w:space="0" w:color="auto"/>
              <w:left w:val="nil"/>
              <w:bottom w:val="nil"/>
              <w:right w:val="nil"/>
            </w:tcBorders>
          </w:tcPr>
          <w:p w:rsidR="005B59C1" w:rsidRPr="005707F9" w:rsidRDefault="005B59C1"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Partially Met</w:t>
            </w:r>
          </w:p>
        </w:tc>
        <w:tc>
          <w:tcPr>
            <w:tcW w:w="3420" w:type="dxa"/>
            <w:tcBorders>
              <w:top w:val="single" w:sz="4" w:space="0" w:color="auto"/>
              <w:left w:val="nil"/>
              <w:bottom w:val="nil"/>
              <w:right w:val="single" w:sz="4" w:space="0" w:color="auto"/>
            </w:tcBorders>
          </w:tcPr>
          <w:p w:rsidR="005B59C1" w:rsidRDefault="005B59C1"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1C4679" w:rsidRPr="005707F9" w:rsidRDefault="001C4679" w:rsidP="004A2B92">
            <w:pPr>
              <w:rPr>
                <w:sz w:val="24"/>
                <w:szCs w:val="24"/>
              </w:rPr>
            </w:pPr>
          </w:p>
        </w:tc>
        <w:tc>
          <w:tcPr>
            <w:tcW w:w="1980" w:type="dxa"/>
            <w:vMerge/>
            <w:tcBorders>
              <w:left w:val="single" w:sz="4" w:space="0" w:color="auto"/>
              <w:right w:val="single" w:sz="4" w:space="0" w:color="auto"/>
            </w:tcBorders>
          </w:tcPr>
          <w:p w:rsidR="005B59C1" w:rsidRDefault="005B59C1" w:rsidP="004A2B92">
            <w:pPr>
              <w:jc w:val="center"/>
              <w:rPr>
                <w:sz w:val="24"/>
                <w:szCs w:val="24"/>
              </w:rPr>
            </w:pPr>
          </w:p>
        </w:tc>
      </w:tr>
      <w:tr w:rsidR="005B59C1" w:rsidTr="001C4679">
        <w:trPr>
          <w:trHeight w:val="683"/>
        </w:trPr>
        <w:tc>
          <w:tcPr>
            <w:tcW w:w="630" w:type="dxa"/>
            <w:vMerge/>
            <w:tcBorders>
              <w:left w:val="single" w:sz="4" w:space="0" w:color="auto"/>
              <w:bottom w:val="single" w:sz="4" w:space="0" w:color="auto"/>
              <w:right w:val="single" w:sz="4" w:space="0" w:color="auto"/>
            </w:tcBorders>
          </w:tcPr>
          <w:p w:rsidR="005B59C1" w:rsidRPr="008F1519" w:rsidRDefault="005B59C1" w:rsidP="004A2B92">
            <w:pPr>
              <w:jc w:val="center"/>
              <w:rPr>
                <w:sz w:val="36"/>
                <w:szCs w:val="24"/>
              </w:rPr>
            </w:pPr>
          </w:p>
        </w:tc>
        <w:tc>
          <w:tcPr>
            <w:tcW w:w="10350" w:type="dxa"/>
            <w:gridSpan w:val="3"/>
            <w:tcBorders>
              <w:top w:val="nil"/>
              <w:left w:val="single" w:sz="4" w:space="0" w:color="auto"/>
              <w:bottom w:val="single" w:sz="4" w:space="0" w:color="auto"/>
              <w:right w:val="single" w:sz="4" w:space="0" w:color="auto"/>
            </w:tcBorders>
          </w:tcPr>
          <w:p w:rsidR="005B59C1" w:rsidRPr="005707F9" w:rsidRDefault="005B59C1" w:rsidP="004A2B92">
            <w:pPr>
              <w:rPr>
                <w:sz w:val="24"/>
                <w:szCs w:val="24"/>
              </w:rPr>
            </w:pPr>
            <w:r w:rsidRPr="005707F9">
              <w:rPr>
                <w:b/>
                <w:sz w:val="24"/>
                <w:szCs w:val="24"/>
              </w:rPr>
              <w:t>Provide detail on any improvements/effectiveness and detail status on those not fully met:</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5B59C1" w:rsidRPr="005707F9" w:rsidRDefault="00A60669" w:rsidP="00A60669">
            <w:pPr>
              <w:rPr>
                <w:sz w:val="24"/>
                <w:szCs w:val="24"/>
              </w:rPr>
            </w:pPr>
            <w:r>
              <w:rPr>
                <w:sz w:val="24"/>
                <w:szCs w:val="24"/>
              </w:rPr>
              <w:t xml:space="preserve">Completed curriculum revision reflecting current nursing competency standards and reduced total units. Curriculum has been approved by the State Chancellor’s office and by the CA BRN  </w:t>
            </w:r>
          </w:p>
        </w:tc>
        <w:tc>
          <w:tcPr>
            <w:tcW w:w="1980" w:type="dxa"/>
            <w:vMerge/>
            <w:tcBorders>
              <w:left w:val="single" w:sz="4" w:space="0" w:color="auto"/>
              <w:bottom w:val="single" w:sz="4" w:space="0" w:color="auto"/>
              <w:right w:val="single" w:sz="4" w:space="0" w:color="auto"/>
            </w:tcBorders>
          </w:tcPr>
          <w:p w:rsidR="005B59C1" w:rsidRDefault="005B59C1" w:rsidP="004A2B92">
            <w:pPr>
              <w:jc w:val="center"/>
              <w:rPr>
                <w:sz w:val="24"/>
                <w:szCs w:val="24"/>
              </w:rPr>
            </w:pPr>
          </w:p>
        </w:tc>
      </w:tr>
    </w:tbl>
    <w:p w:rsidR="00603C62" w:rsidRDefault="00603C62" w:rsidP="00603C62">
      <w:pPr>
        <w:spacing w:after="0" w:line="240" w:lineRule="auto"/>
        <w:ind w:firstLine="720"/>
        <w:rPr>
          <w:sz w:val="24"/>
          <w:szCs w:val="24"/>
        </w:rPr>
      </w:pPr>
    </w:p>
    <w:tbl>
      <w:tblPr>
        <w:tblStyle w:val="TableGrid"/>
        <w:tblW w:w="0" w:type="auto"/>
        <w:tblInd w:w="828" w:type="dxa"/>
        <w:tblLayout w:type="fixed"/>
        <w:tblLook w:val="04A0" w:firstRow="1" w:lastRow="0" w:firstColumn="1" w:lastColumn="0" w:noHBand="0" w:noVBand="1"/>
      </w:tblPr>
      <w:tblGrid>
        <w:gridCol w:w="630"/>
        <w:gridCol w:w="3510"/>
        <w:gridCol w:w="3420"/>
        <w:gridCol w:w="3420"/>
        <w:gridCol w:w="1980"/>
      </w:tblGrid>
      <w:tr w:rsidR="00A60669" w:rsidTr="003E744F">
        <w:tc>
          <w:tcPr>
            <w:tcW w:w="630" w:type="dxa"/>
            <w:vMerge w:val="restart"/>
            <w:tcBorders>
              <w:top w:val="single" w:sz="4" w:space="0" w:color="auto"/>
              <w:left w:val="single" w:sz="4" w:space="0" w:color="auto"/>
              <w:right w:val="dotted" w:sz="4" w:space="0" w:color="auto"/>
            </w:tcBorders>
          </w:tcPr>
          <w:p w:rsidR="00A60669" w:rsidRPr="00D001FF" w:rsidRDefault="00A60669" w:rsidP="003E744F">
            <w:pPr>
              <w:jc w:val="center"/>
              <w:rPr>
                <w:b/>
                <w:sz w:val="40"/>
                <w:szCs w:val="40"/>
              </w:rPr>
            </w:pPr>
            <w:r>
              <w:rPr>
                <w:b/>
                <w:sz w:val="40"/>
                <w:szCs w:val="40"/>
              </w:rPr>
              <w:t>3</w:t>
            </w:r>
          </w:p>
        </w:tc>
        <w:tc>
          <w:tcPr>
            <w:tcW w:w="10350" w:type="dxa"/>
            <w:gridSpan w:val="3"/>
            <w:tcBorders>
              <w:top w:val="single" w:sz="4" w:space="0" w:color="auto"/>
              <w:left w:val="single" w:sz="4" w:space="0" w:color="auto"/>
              <w:bottom w:val="single" w:sz="4" w:space="0" w:color="auto"/>
              <w:right w:val="single" w:sz="4" w:space="0" w:color="auto"/>
            </w:tcBorders>
            <w:vAlign w:val="center"/>
          </w:tcPr>
          <w:p w:rsidR="00A60669" w:rsidRPr="00B30971" w:rsidRDefault="00A60669" w:rsidP="00A60669">
            <w:pPr>
              <w:jc w:val="center"/>
              <w:rPr>
                <w:b/>
                <w:sz w:val="32"/>
                <w:szCs w:val="32"/>
              </w:rPr>
            </w:pPr>
            <w:r w:rsidRPr="00B30971">
              <w:rPr>
                <w:b/>
                <w:sz w:val="32"/>
                <w:szCs w:val="32"/>
              </w:rPr>
              <w:t>PAST PROGRAM GOAL #</w:t>
            </w:r>
            <w:r>
              <w:rPr>
                <w:b/>
                <w:sz w:val="32"/>
                <w:szCs w:val="32"/>
              </w:rPr>
              <w:t>4</w:t>
            </w:r>
          </w:p>
        </w:tc>
        <w:tc>
          <w:tcPr>
            <w:tcW w:w="1980" w:type="dxa"/>
            <w:tcBorders>
              <w:top w:val="single" w:sz="4" w:space="0" w:color="auto"/>
              <w:left w:val="single" w:sz="4" w:space="0" w:color="auto"/>
              <w:right w:val="single" w:sz="4" w:space="0" w:color="auto"/>
            </w:tcBorders>
          </w:tcPr>
          <w:p w:rsidR="00A60669" w:rsidRPr="005707F9" w:rsidRDefault="00A60669" w:rsidP="003E744F">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A60669" w:rsidTr="003E744F">
        <w:trPr>
          <w:trHeight w:val="816"/>
        </w:trPr>
        <w:tc>
          <w:tcPr>
            <w:tcW w:w="630" w:type="dxa"/>
            <w:vMerge/>
            <w:tcBorders>
              <w:left w:val="single" w:sz="4" w:space="0" w:color="auto"/>
              <w:right w:val="single" w:sz="4" w:space="0" w:color="auto"/>
            </w:tcBorders>
            <w:vAlign w:val="center"/>
          </w:tcPr>
          <w:p w:rsidR="00A60669" w:rsidRPr="00703A7F" w:rsidRDefault="00A60669" w:rsidP="003E744F">
            <w:pPr>
              <w:jc w:val="center"/>
              <w:rPr>
                <w:b/>
                <w:sz w:val="32"/>
                <w:szCs w:val="24"/>
              </w:rPr>
            </w:pPr>
          </w:p>
        </w:tc>
        <w:tc>
          <w:tcPr>
            <w:tcW w:w="10350" w:type="dxa"/>
            <w:gridSpan w:val="3"/>
            <w:tcBorders>
              <w:top w:val="single" w:sz="4" w:space="0" w:color="auto"/>
              <w:left w:val="single" w:sz="4" w:space="0" w:color="auto"/>
              <w:bottom w:val="single" w:sz="4" w:space="0" w:color="auto"/>
              <w:right w:val="single" w:sz="4" w:space="0" w:color="auto"/>
            </w:tcBorders>
          </w:tcPr>
          <w:p w:rsidR="00A60669" w:rsidRPr="005707F9" w:rsidRDefault="00A60669" w:rsidP="003E744F">
            <w:pPr>
              <w:rPr>
                <w:sz w:val="24"/>
                <w:szCs w:val="24"/>
              </w:rPr>
            </w:pPr>
            <w:r w:rsidRPr="005707F9">
              <w:rPr>
                <w:b/>
                <w:sz w:val="24"/>
                <w:szCs w:val="24"/>
              </w:rPr>
              <w:t xml:space="preserve">Identify Program Goal from Last Program Review: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A60669" w:rsidRPr="005707F9" w:rsidRDefault="0067159B" w:rsidP="003E744F">
            <w:pPr>
              <w:rPr>
                <w:sz w:val="24"/>
                <w:szCs w:val="24"/>
              </w:rPr>
            </w:pPr>
            <w:r>
              <w:rPr>
                <w:sz w:val="24"/>
                <w:szCs w:val="24"/>
              </w:rPr>
              <w:t>Increase Cohort Retention rate</w:t>
            </w:r>
          </w:p>
        </w:tc>
        <w:tc>
          <w:tcPr>
            <w:tcW w:w="1980" w:type="dxa"/>
            <w:vMerge w:val="restart"/>
            <w:tcBorders>
              <w:top w:val="single" w:sz="4" w:space="0" w:color="auto"/>
              <w:left w:val="single" w:sz="4" w:space="0" w:color="auto"/>
              <w:right w:val="single" w:sz="4" w:space="0" w:color="auto"/>
            </w:tcBorders>
          </w:tcPr>
          <w:p w:rsidR="00A60669" w:rsidRPr="003B17D4" w:rsidRDefault="00A60669" w:rsidP="003E744F">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A60669" w:rsidRPr="003B17D4" w:rsidRDefault="0067159B" w:rsidP="003E744F">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A60669" w:rsidRPr="003B17D4">
              <w:rPr>
                <w:sz w:val="24"/>
                <w:szCs w:val="24"/>
              </w:rPr>
              <w:t xml:space="preserve"> 2</w:t>
            </w:r>
          </w:p>
          <w:p w:rsidR="00A60669" w:rsidRPr="003B17D4" w:rsidRDefault="00A60669" w:rsidP="003E744F">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3</w:t>
            </w:r>
          </w:p>
          <w:p w:rsidR="00A60669" w:rsidRPr="004519FF" w:rsidRDefault="00A60669" w:rsidP="003E744F">
            <w:pPr>
              <w:jc w:val="center"/>
              <w:rPr>
                <w:sz w:val="28"/>
                <w:szCs w:val="28"/>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A60669" w:rsidTr="003E744F">
        <w:tc>
          <w:tcPr>
            <w:tcW w:w="630" w:type="dxa"/>
            <w:vMerge/>
            <w:tcBorders>
              <w:left w:val="single" w:sz="4" w:space="0" w:color="auto"/>
              <w:right w:val="single" w:sz="4" w:space="0" w:color="auto"/>
            </w:tcBorders>
          </w:tcPr>
          <w:p w:rsidR="00A60669" w:rsidRPr="008F1519" w:rsidRDefault="00A60669" w:rsidP="003E744F">
            <w:pPr>
              <w:jc w:val="center"/>
              <w:rPr>
                <w:sz w:val="36"/>
                <w:szCs w:val="24"/>
              </w:rPr>
            </w:pPr>
          </w:p>
        </w:tc>
        <w:tc>
          <w:tcPr>
            <w:tcW w:w="3510" w:type="dxa"/>
            <w:tcBorders>
              <w:top w:val="single" w:sz="4" w:space="0" w:color="auto"/>
              <w:left w:val="single" w:sz="4" w:space="0" w:color="auto"/>
              <w:bottom w:val="nil"/>
              <w:right w:val="nil"/>
            </w:tcBorders>
          </w:tcPr>
          <w:p w:rsidR="00A60669" w:rsidRPr="005707F9" w:rsidRDefault="00A60669" w:rsidP="003E744F">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Met</w:t>
            </w:r>
          </w:p>
        </w:tc>
        <w:tc>
          <w:tcPr>
            <w:tcW w:w="3420" w:type="dxa"/>
            <w:tcBorders>
              <w:top w:val="single" w:sz="4" w:space="0" w:color="auto"/>
              <w:left w:val="nil"/>
              <w:bottom w:val="nil"/>
              <w:right w:val="nil"/>
            </w:tcBorders>
          </w:tcPr>
          <w:p w:rsidR="00A60669" w:rsidRPr="005707F9" w:rsidRDefault="0067159B" w:rsidP="003E744F">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A60669">
              <w:rPr>
                <w:sz w:val="24"/>
                <w:szCs w:val="24"/>
              </w:rPr>
              <w:t xml:space="preserve"> </w:t>
            </w:r>
            <w:r w:rsidR="00A60669" w:rsidRPr="005707F9">
              <w:rPr>
                <w:sz w:val="24"/>
                <w:szCs w:val="24"/>
              </w:rPr>
              <w:t>Partially Met</w:t>
            </w:r>
          </w:p>
        </w:tc>
        <w:tc>
          <w:tcPr>
            <w:tcW w:w="3420" w:type="dxa"/>
            <w:tcBorders>
              <w:top w:val="single" w:sz="4" w:space="0" w:color="auto"/>
              <w:left w:val="nil"/>
              <w:bottom w:val="nil"/>
              <w:right w:val="single" w:sz="4" w:space="0" w:color="auto"/>
            </w:tcBorders>
          </w:tcPr>
          <w:p w:rsidR="00A60669" w:rsidRDefault="00A60669" w:rsidP="003E744F">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A60669" w:rsidRPr="005707F9" w:rsidRDefault="00A60669" w:rsidP="003E744F">
            <w:pPr>
              <w:rPr>
                <w:sz w:val="24"/>
                <w:szCs w:val="24"/>
              </w:rPr>
            </w:pPr>
          </w:p>
        </w:tc>
        <w:tc>
          <w:tcPr>
            <w:tcW w:w="1980" w:type="dxa"/>
            <w:vMerge/>
            <w:tcBorders>
              <w:left w:val="single" w:sz="4" w:space="0" w:color="auto"/>
              <w:right w:val="single" w:sz="4" w:space="0" w:color="auto"/>
            </w:tcBorders>
          </w:tcPr>
          <w:p w:rsidR="00A60669" w:rsidRDefault="00A60669" w:rsidP="003E744F">
            <w:pPr>
              <w:jc w:val="center"/>
              <w:rPr>
                <w:sz w:val="24"/>
                <w:szCs w:val="24"/>
              </w:rPr>
            </w:pPr>
          </w:p>
        </w:tc>
      </w:tr>
      <w:tr w:rsidR="00A60669" w:rsidTr="003E744F">
        <w:trPr>
          <w:trHeight w:val="683"/>
        </w:trPr>
        <w:tc>
          <w:tcPr>
            <w:tcW w:w="630" w:type="dxa"/>
            <w:vMerge/>
            <w:tcBorders>
              <w:left w:val="single" w:sz="4" w:space="0" w:color="auto"/>
              <w:bottom w:val="single" w:sz="4" w:space="0" w:color="auto"/>
              <w:right w:val="single" w:sz="4" w:space="0" w:color="auto"/>
            </w:tcBorders>
          </w:tcPr>
          <w:p w:rsidR="00A60669" w:rsidRPr="008F1519" w:rsidRDefault="00A60669" w:rsidP="003E744F">
            <w:pPr>
              <w:jc w:val="center"/>
              <w:rPr>
                <w:sz w:val="36"/>
                <w:szCs w:val="24"/>
              </w:rPr>
            </w:pPr>
          </w:p>
        </w:tc>
        <w:tc>
          <w:tcPr>
            <w:tcW w:w="10350" w:type="dxa"/>
            <w:gridSpan w:val="3"/>
            <w:tcBorders>
              <w:top w:val="nil"/>
              <w:left w:val="single" w:sz="4" w:space="0" w:color="auto"/>
              <w:bottom w:val="single" w:sz="4" w:space="0" w:color="auto"/>
              <w:right w:val="single" w:sz="4" w:space="0" w:color="auto"/>
            </w:tcBorders>
          </w:tcPr>
          <w:p w:rsidR="00A60669" w:rsidRPr="005707F9" w:rsidRDefault="00A60669" w:rsidP="003E744F">
            <w:pPr>
              <w:rPr>
                <w:sz w:val="24"/>
                <w:szCs w:val="24"/>
              </w:rPr>
            </w:pPr>
            <w:r w:rsidRPr="005707F9">
              <w:rPr>
                <w:b/>
                <w:sz w:val="24"/>
                <w:szCs w:val="24"/>
              </w:rPr>
              <w:t>Provide detail on any improvements/effectiveness and detail status on those not fully met:</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A60669" w:rsidRPr="005707F9" w:rsidRDefault="001B20F3" w:rsidP="001B20F3">
            <w:pPr>
              <w:rPr>
                <w:sz w:val="24"/>
                <w:szCs w:val="24"/>
              </w:rPr>
            </w:pPr>
            <w:r>
              <w:rPr>
                <w:sz w:val="24"/>
                <w:szCs w:val="24"/>
              </w:rPr>
              <w:t xml:space="preserve">Cohort retention rates for the classes graduating in Spring and Fall 2013 have averaged 78.2% with attrition at 21.7%.  These numbers are better than the BRN specified minimums of 75% for retention and less than 25% for attrition.  We would like to increase cohort retention to 80% or better with </w:t>
            </w:r>
            <w:r>
              <w:rPr>
                <w:sz w:val="24"/>
                <w:szCs w:val="24"/>
              </w:rPr>
              <w:lastRenderedPageBreak/>
              <w:t>attrition at 20% or less.</w:t>
            </w:r>
          </w:p>
        </w:tc>
        <w:tc>
          <w:tcPr>
            <w:tcW w:w="1980" w:type="dxa"/>
            <w:vMerge/>
            <w:tcBorders>
              <w:left w:val="single" w:sz="4" w:space="0" w:color="auto"/>
              <w:bottom w:val="single" w:sz="4" w:space="0" w:color="auto"/>
              <w:right w:val="single" w:sz="4" w:space="0" w:color="auto"/>
            </w:tcBorders>
          </w:tcPr>
          <w:p w:rsidR="00A60669" w:rsidRDefault="00A60669" w:rsidP="003E744F">
            <w:pPr>
              <w:jc w:val="center"/>
              <w:rPr>
                <w:sz w:val="24"/>
                <w:szCs w:val="24"/>
              </w:rPr>
            </w:pPr>
          </w:p>
        </w:tc>
      </w:tr>
    </w:tbl>
    <w:p w:rsidR="00A60669" w:rsidRDefault="00A60669" w:rsidP="00A60669">
      <w:pPr>
        <w:spacing w:after="0" w:line="240" w:lineRule="auto"/>
        <w:ind w:firstLine="720"/>
        <w:rPr>
          <w:sz w:val="24"/>
          <w:szCs w:val="24"/>
        </w:rPr>
      </w:pPr>
    </w:p>
    <w:tbl>
      <w:tblPr>
        <w:tblStyle w:val="TableGrid"/>
        <w:tblW w:w="0" w:type="auto"/>
        <w:tblInd w:w="828" w:type="dxa"/>
        <w:tblLayout w:type="fixed"/>
        <w:tblLook w:val="04A0" w:firstRow="1" w:lastRow="0" w:firstColumn="1" w:lastColumn="0" w:noHBand="0" w:noVBand="1"/>
      </w:tblPr>
      <w:tblGrid>
        <w:gridCol w:w="630"/>
        <w:gridCol w:w="3510"/>
        <w:gridCol w:w="3420"/>
        <w:gridCol w:w="3420"/>
        <w:gridCol w:w="1980"/>
      </w:tblGrid>
      <w:tr w:rsidR="00A60669" w:rsidTr="003E744F">
        <w:tc>
          <w:tcPr>
            <w:tcW w:w="630" w:type="dxa"/>
            <w:vMerge w:val="restart"/>
            <w:tcBorders>
              <w:top w:val="single" w:sz="4" w:space="0" w:color="auto"/>
              <w:left w:val="single" w:sz="4" w:space="0" w:color="auto"/>
              <w:right w:val="dotted" w:sz="4" w:space="0" w:color="auto"/>
            </w:tcBorders>
          </w:tcPr>
          <w:p w:rsidR="00A60669" w:rsidRPr="00D001FF" w:rsidRDefault="00A60669" w:rsidP="003E744F">
            <w:pPr>
              <w:jc w:val="center"/>
              <w:rPr>
                <w:b/>
                <w:sz w:val="40"/>
                <w:szCs w:val="40"/>
              </w:rPr>
            </w:pPr>
            <w:r>
              <w:rPr>
                <w:b/>
                <w:sz w:val="40"/>
                <w:szCs w:val="40"/>
              </w:rPr>
              <w:t>3</w:t>
            </w:r>
          </w:p>
        </w:tc>
        <w:tc>
          <w:tcPr>
            <w:tcW w:w="10350" w:type="dxa"/>
            <w:gridSpan w:val="3"/>
            <w:tcBorders>
              <w:top w:val="single" w:sz="4" w:space="0" w:color="auto"/>
              <w:left w:val="single" w:sz="4" w:space="0" w:color="auto"/>
              <w:bottom w:val="single" w:sz="4" w:space="0" w:color="auto"/>
              <w:right w:val="single" w:sz="4" w:space="0" w:color="auto"/>
            </w:tcBorders>
            <w:vAlign w:val="center"/>
          </w:tcPr>
          <w:p w:rsidR="00A60669" w:rsidRPr="00B30971" w:rsidRDefault="00A60669" w:rsidP="00A60669">
            <w:pPr>
              <w:jc w:val="center"/>
              <w:rPr>
                <w:b/>
                <w:sz w:val="32"/>
                <w:szCs w:val="32"/>
              </w:rPr>
            </w:pPr>
            <w:r w:rsidRPr="00B30971">
              <w:rPr>
                <w:b/>
                <w:sz w:val="32"/>
                <w:szCs w:val="32"/>
              </w:rPr>
              <w:t>PAST PROGRAM GOAL #</w:t>
            </w:r>
            <w:r>
              <w:rPr>
                <w:b/>
                <w:sz w:val="32"/>
                <w:szCs w:val="32"/>
              </w:rPr>
              <w:t>5</w:t>
            </w:r>
          </w:p>
        </w:tc>
        <w:tc>
          <w:tcPr>
            <w:tcW w:w="1980" w:type="dxa"/>
            <w:tcBorders>
              <w:top w:val="single" w:sz="4" w:space="0" w:color="auto"/>
              <w:left w:val="single" w:sz="4" w:space="0" w:color="auto"/>
              <w:right w:val="single" w:sz="4" w:space="0" w:color="auto"/>
            </w:tcBorders>
          </w:tcPr>
          <w:p w:rsidR="00A60669" w:rsidRPr="005707F9" w:rsidRDefault="00A60669" w:rsidP="003E744F">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A60669" w:rsidTr="003E744F">
        <w:trPr>
          <w:trHeight w:val="816"/>
        </w:trPr>
        <w:tc>
          <w:tcPr>
            <w:tcW w:w="630" w:type="dxa"/>
            <w:vMerge/>
            <w:tcBorders>
              <w:left w:val="single" w:sz="4" w:space="0" w:color="auto"/>
              <w:right w:val="single" w:sz="4" w:space="0" w:color="auto"/>
            </w:tcBorders>
            <w:vAlign w:val="center"/>
          </w:tcPr>
          <w:p w:rsidR="00A60669" w:rsidRPr="00703A7F" w:rsidRDefault="00A60669" w:rsidP="003E744F">
            <w:pPr>
              <w:jc w:val="center"/>
              <w:rPr>
                <w:b/>
                <w:sz w:val="32"/>
                <w:szCs w:val="24"/>
              </w:rPr>
            </w:pPr>
          </w:p>
        </w:tc>
        <w:tc>
          <w:tcPr>
            <w:tcW w:w="10350" w:type="dxa"/>
            <w:gridSpan w:val="3"/>
            <w:tcBorders>
              <w:top w:val="single" w:sz="4" w:space="0" w:color="auto"/>
              <w:left w:val="single" w:sz="4" w:space="0" w:color="auto"/>
              <w:bottom w:val="single" w:sz="4" w:space="0" w:color="auto"/>
              <w:right w:val="single" w:sz="4" w:space="0" w:color="auto"/>
            </w:tcBorders>
          </w:tcPr>
          <w:p w:rsidR="00A60669" w:rsidRPr="005707F9" w:rsidRDefault="00A60669" w:rsidP="003E744F">
            <w:pPr>
              <w:rPr>
                <w:sz w:val="24"/>
                <w:szCs w:val="24"/>
              </w:rPr>
            </w:pPr>
            <w:r w:rsidRPr="005707F9">
              <w:rPr>
                <w:b/>
                <w:sz w:val="24"/>
                <w:szCs w:val="24"/>
              </w:rPr>
              <w:t xml:space="preserve">Identify Program Goal from Last Program Review: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A60669" w:rsidRPr="005707F9" w:rsidRDefault="001B20F3" w:rsidP="003E744F">
            <w:pPr>
              <w:rPr>
                <w:sz w:val="24"/>
                <w:szCs w:val="24"/>
              </w:rPr>
            </w:pPr>
            <w:r>
              <w:rPr>
                <w:sz w:val="24"/>
                <w:szCs w:val="24"/>
              </w:rPr>
              <w:t>Successfully meet all BRN recommendations from Spring 2013 Approval visit.</w:t>
            </w:r>
          </w:p>
        </w:tc>
        <w:tc>
          <w:tcPr>
            <w:tcW w:w="1980" w:type="dxa"/>
            <w:vMerge w:val="restart"/>
            <w:tcBorders>
              <w:top w:val="single" w:sz="4" w:space="0" w:color="auto"/>
              <w:left w:val="single" w:sz="4" w:space="0" w:color="auto"/>
              <w:right w:val="single" w:sz="4" w:space="0" w:color="auto"/>
            </w:tcBorders>
          </w:tcPr>
          <w:p w:rsidR="00A60669" w:rsidRPr="003B17D4" w:rsidRDefault="00A60669" w:rsidP="003E744F">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A60669" w:rsidRPr="003B17D4" w:rsidRDefault="001B20F3" w:rsidP="003E744F">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A60669" w:rsidRPr="003B17D4">
              <w:rPr>
                <w:sz w:val="24"/>
                <w:szCs w:val="24"/>
              </w:rPr>
              <w:t xml:space="preserve"> 2</w:t>
            </w:r>
          </w:p>
          <w:p w:rsidR="00A60669" w:rsidRPr="003B17D4" w:rsidRDefault="00A60669" w:rsidP="003E744F">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3</w:t>
            </w:r>
          </w:p>
          <w:p w:rsidR="00A60669" w:rsidRPr="004519FF" w:rsidRDefault="00A60669" w:rsidP="003E744F">
            <w:pPr>
              <w:jc w:val="center"/>
              <w:rPr>
                <w:sz w:val="28"/>
                <w:szCs w:val="28"/>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A60669" w:rsidTr="003E744F">
        <w:tc>
          <w:tcPr>
            <w:tcW w:w="630" w:type="dxa"/>
            <w:vMerge/>
            <w:tcBorders>
              <w:left w:val="single" w:sz="4" w:space="0" w:color="auto"/>
              <w:right w:val="single" w:sz="4" w:space="0" w:color="auto"/>
            </w:tcBorders>
          </w:tcPr>
          <w:p w:rsidR="00A60669" w:rsidRPr="008F1519" w:rsidRDefault="00A60669" w:rsidP="003E744F">
            <w:pPr>
              <w:jc w:val="center"/>
              <w:rPr>
                <w:sz w:val="36"/>
                <w:szCs w:val="24"/>
              </w:rPr>
            </w:pPr>
          </w:p>
        </w:tc>
        <w:tc>
          <w:tcPr>
            <w:tcW w:w="3510" w:type="dxa"/>
            <w:tcBorders>
              <w:top w:val="single" w:sz="4" w:space="0" w:color="auto"/>
              <w:left w:val="single" w:sz="4" w:space="0" w:color="auto"/>
              <w:bottom w:val="nil"/>
              <w:right w:val="nil"/>
            </w:tcBorders>
          </w:tcPr>
          <w:p w:rsidR="00A60669" w:rsidRPr="005707F9" w:rsidRDefault="001B20F3" w:rsidP="003E744F">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A60669">
              <w:rPr>
                <w:sz w:val="24"/>
                <w:szCs w:val="24"/>
              </w:rPr>
              <w:t xml:space="preserve"> </w:t>
            </w:r>
            <w:r w:rsidR="00A60669" w:rsidRPr="005707F9">
              <w:rPr>
                <w:sz w:val="24"/>
                <w:szCs w:val="24"/>
              </w:rPr>
              <w:t>Met</w:t>
            </w:r>
          </w:p>
        </w:tc>
        <w:tc>
          <w:tcPr>
            <w:tcW w:w="3420" w:type="dxa"/>
            <w:tcBorders>
              <w:top w:val="single" w:sz="4" w:space="0" w:color="auto"/>
              <w:left w:val="nil"/>
              <w:bottom w:val="nil"/>
              <w:right w:val="nil"/>
            </w:tcBorders>
          </w:tcPr>
          <w:p w:rsidR="00A60669" w:rsidRPr="005707F9" w:rsidRDefault="00A60669" w:rsidP="003E744F">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Partially Met</w:t>
            </w:r>
          </w:p>
        </w:tc>
        <w:tc>
          <w:tcPr>
            <w:tcW w:w="3420" w:type="dxa"/>
            <w:tcBorders>
              <w:top w:val="single" w:sz="4" w:space="0" w:color="auto"/>
              <w:left w:val="nil"/>
              <w:bottom w:val="nil"/>
              <w:right w:val="single" w:sz="4" w:space="0" w:color="auto"/>
            </w:tcBorders>
          </w:tcPr>
          <w:p w:rsidR="00A60669" w:rsidRDefault="00A60669" w:rsidP="003E744F">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A60669" w:rsidRPr="005707F9" w:rsidRDefault="00A60669" w:rsidP="003E744F">
            <w:pPr>
              <w:rPr>
                <w:sz w:val="24"/>
                <w:szCs w:val="24"/>
              </w:rPr>
            </w:pPr>
          </w:p>
        </w:tc>
        <w:tc>
          <w:tcPr>
            <w:tcW w:w="1980" w:type="dxa"/>
            <w:vMerge/>
            <w:tcBorders>
              <w:left w:val="single" w:sz="4" w:space="0" w:color="auto"/>
              <w:right w:val="single" w:sz="4" w:space="0" w:color="auto"/>
            </w:tcBorders>
          </w:tcPr>
          <w:p w:rsidR="00A60669" w:rsidRDefault="00A60669" w:rsidP="003E744F">
            <w:pPr>
              <w:jc w:val="center"/>
              <w:rPr>
                <w:sz w:val="24"/>
                <w:szCs w:val="24"/>
              </w:rPr>
            </w:pPr>
          </w:p>
        </w:tc>
      </w:tr>
      <w:tr w:rsidR="00A60669" w:rsidTr="003E744F">
        <w:trPr>
          <w:trHeight w:val="683"/>
        </w:trPr>
        <w:tc>
          <w:tcPr>
            <w:tcW w:w="630" w:type="dxa"/>
            <w:vMerge/>
            <w:tcBorders>
              <w:left w:val="single" w:sz="4" w:space="0" w:color="auto"/>
              <w:bottom w:val="single" w:sz="4" w:space="0" w:color="auto"/>
              <w:right w:val="single" w:sz="4" w:space="0" w:color="auto"/>
            </w:tcBorders>
          </w:tcPr>
          <w:p w:rsidR="00A60669" w:rsidRPr="008F1519" w:rsidRDefault="00A60669" w:rsidP="003E744F">
            <w:pPr>
              <w:jc w:val="center"/>
              <w:rPr>
                <w:sz w:val="36"/>
                <w:szCs w:val="24"/>
              </w:rPr>
            </w:pPr>
          </w:p>
        </w:tc>
        <w:tc>
          <w:tcPr>
            <w:tcW w:w="10350" w:type="dxa"/>
            <w:gridSpan w:val="3"/>
            <w:tcBorders>
              <w:top w:val="nil"/>
              <w:left w:val="single" w:sz="4" w:space="0" w:color="auto"/>
              <w:bottom w:val="single" w:sz="4" w:space="0" w:color="auto"/>
              <w:right w:val="single" w:sz="4" w:space="0" w:color="auto"/>
            </w:tcBorders>
          </w:tcPr>
          <w:p w:rsidR="00A60669" w:rsidRPr="005707F9" w:rsidRDefault="00A60669" w:rsidP="003E744F">
            <w:pPr>
              <w:rPr>
                <w:sz w:val="24"/>
                <w:szCs w:val="24"/>
              </w:rPr>
            </w:pPr>
            <w:r w:rsidRPr="005707F9">
              <w:rPr>
                <w:b/>
                <w:sz w:val="24"/>
                <w:szCs w:val="24"/>
              </w:rPr>
              <w:t>Provide detail on any improvements/effectiveness and detail status on those not fully met:</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p w:rsidR="00A60669" w:rsidRPr="005707F9" w:rsidRDefault="001B20F3" w:rsidP="001B20F3">
            <w:pPr>
              <w:rPr>
                <w:sz w:val="24"/>
                <w:szCs w:val="24"/>
              </w:rPr>
            </w:pPr>
            <w:r>
              <w:rPr>
                <w:sz w:val="24"/>
                <w:szCs w:val="24"/>
              </w:rPr>
              <w:t>All BRN recommendations have been met.</w:t>
            </w:r>
          </w:p>
        </w:tc>
        <w:tc>
          <w:tcPr>
            <w:tcW w:w="1980" w:type="dxa"/>
            <w:vMerge/>
            <w:tcBorders>
              <w:left w:val="single" w:sz="4" w:space="0" w:color="auto"/>
              <w:bottom w:val="single" w:sz="4" w:space="0" w:color="auto"/>
              <w:right w:val="single" w:sz="4" w:space="0" w:color="auto"/>
            </w:tcBorders>
          </w:tcPr>
          <w:p w:rsidR="00A60669" w:rsidRDefault="00A60669" w:rsidP="003E744F">
            <w:pPr>
              <w:jc w:val="center"/>
              <w:rPr>
                <w:sz w:val="24"/>
                <w:szCs w:val="24"/>
              </w:rPr>
            </w:pPr>
          </w:p>
        </w:tc>
      </w:tr>
    </w:tbl>
    <w:p w:rsidR="00A60669" w:rsidRDefault="00A60669" w:rsidP="00A60669">
      <w:pPr>
        <w:spacing w:after="0" w:line="240" w:lineRule="auto"/>
        <w:ind w:firstLine="720"/>
        <w:rPr>
          <w:sz w:val="24"/>
          <w:szCs w:val="24"/>
        </w:rPr>
      </w:pPr>
    </w:p>
    <w:p w:rsidR="0023193A" w:rsidRDefault="00603C62" w:rsidP="0023193A">
      <w:pPr>
        <w:spacing w:after="0" w:line="240" w:lineRule="auto"/>
        <w:ind w:firstLine="720"/>
        <w:rPr>
          <w:sz w:val="24"/>
          <w:szCs w:val="24"/>
        </w:rPr>
      </w:pPr>
      <w:r w:rsidRPr="001C394F">
        <w:rPr>
          <w:sz w:val="24"/>
          <w:szCs w:val="24"/>
        </w:rPr>
        <w:t xml:space="preserve">Comments: </w:t>
      </w:r>
      <w:r w:rsidRPr="00D140DE">
        <w:rPr>
          <w:sz w:val="24"/>
          <w:szCs w:val="24"/>
        </w:rPr>
        <w:fldChar w:fldCharType="begin">
          <w:ffData>
            <w:name w:val="Text3"/>
            <w:enabled/>
            <w:calcOnExit w:val="0"/>
            <w:textInput/>
          </w:ffData>
        </w:fldChar>
      </w:r>
      <w:r w:rsidRPr="00D140DE">
        <w:rPr>
          <w:sz w:val="24"/>
          <w:szCs w:val="24"/>
        </w:rPr>
        <w:instrText xml:space="preserve"> FORMTEXT </w:instrText>
      </w:r>
      <w:r w:rsidRPr="00D140DE">
        <w:rPr>
          <w:sz w:val="24"/>
          <w:szCs w:val="24"/>
        </w:rPr>
      </w:r>
      <w:r w:rsidRPr="00D140DE">
        <w:rPr>
          <w:sz w:val="24"/>
          <w:szCs w:val="24"/>
        </w:rPr>
        <w:fldChar w:fldCharType="separate"/>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sz w:val="24"/>
          <w:szCs w:val="24"/>
        </w:rPr>
        <w:fldChar w:fldCharType="end"/>
      </w:r>
      <w:r w:rsidR="0023193A">
        <w:rPr>
          <w:sz w:val="24"/>
          <w:szCs w:val="24"/>
        </w:rPr>
        <w:br w:type="page"/>
      </w:r>
    </w:p>
    <w:p w:rsidR="001C31AE" w:rsidRPr="00BD5E72" w:rsidRDefault="001C31AE" w:rsidP="00BD5E72">
      <w:pPr>
        <w:pStyle w:val="ListParagraph"/>
        <w:numPr>
          <w:ilvl w:val="0"/>
          <w:numId w:val="7"/>
        </w:numPr>
        <w:spacing w:after="0" w:line="240" w:lineRule="auto"/>
        <w:rPr>
          <w:b/>
          <w:sz w:val="32"/>
          <w:szCs w:val="32"/>
        </w:rPr>
      </w:pPr>
      <w:r w:rsidRPr="00BD5E72">
        <w:rPr>
          <w:b/>
          <w:sz w:val="32"/>
          <w:szCs w:val="32"/>
        </w:rPr>
        <w:lastRenderedPageBreak/>
        <w:t>PRESENT – DATA ANALYSIS AND PROGRAM HEALTH</w:t>
      </w:r>
    </w:p>
    <w:p w:rsidR="001C31AE" w:rsidRPr="001C394F" w:rsidRDefault="001C31AE" w:rsidP="001C31AE">
      <w:pPr>
        <w:spacing w:after="0" w:line="240" w:lineRule="auto"/>
        <w:rPr>
          <w:sz w:val="24"/>
          <w:szCs w:val="24"/>
        </w:rPr>
      </w:pPr>
    </w:p>
    <w:p w:rsidR="00081A8E" w:rsidRDefault="00081A8E" w:rsidP="00271A0B">
      <w:pPr>
        <w:pStyle w:val="ListParagraph"/>
        <w:numPr>
          <w:ilvl w:val="0"/>
          <w:numId w:val="6"/>
        </w:numPr>
        <w:spacing w:after="0" w:line="240" w:lineRule="auto"/>
        <w:rPr>
          <w:sz w:val="24"/>
          <w:szCs w:val="24"/>
        </w:rPr>
      </w:pPr>
      <w:r w:rsidRPr="00271A0B">
        <w:rPr>
          <w:sz w:val="24"/>
          <w:szCs w:val="24"/>
        </w:rPr>
        <w:t xml:space="preserve">Summarize and analyze all </w:t>
      </w:r>
      <w:r w:rsidR="00BA22FE">
        <w:rPr>
          <w:sz w:val="24"/>
          <w:szCs w:val="24"/>
        </w:rPr>
        <w:t>disaggregated data by da</w:t>
      </w:r>
      <w:r w:rsidR="00D140DE">
        <w:rPr>
          <w:sz w:val="24"/>
          <w:szCs w:val="24"/>
        </w:rPr>
        <w:t>y</w:t>
      </w:r>
      <w:r w:rsidR="00BA22FE">
        <w:rPr>
          <w:sz w:val="24"/>
          <w:szCs w:val="24"/>
        </w:rPr>
        <w:t xml:space="preserve">, evening, </w:t>
      </w:r>
      <w:r w:rsidR="00597F48">
        <w:rPr>
          <w:sz w:val="24"/>
          <w:szCs w:val="24"/>
        </w:rPr>
        <w:t xml:space="preserve">gender, ethnicity, </w:t>
      </w:r>
      <w:r w:rsidR="00BA22FE">
        <w:rPr>
          <w:sz w:val="24"/>
          <w:szCs w:val="24"/>
        </w:rPr>
        <w:t xml:space="preserve">and distance education </w:t>
      </w:r>
      <w:r w:rsidRPr="00271A0B">
        <w:rPr>
          <w:sz w:val="24"/>
          <w:szCs w:val="24"/>
        </w:rPr>
        <w:t>regarding enrollments, fill rates, productivity, completion, success, retention, persistence, and transfer</w:t>
      </w:r>
      <w:r w:rsidR="00597F48">
        <w:rPr>
          <w:sz w:val="24"/>
          <w:szCs w:val="24"/>
        </w:rPr>
        <w:t xml:space="preserve"> (</w:t>
      </w:r>
      <w:r w:rsidR="001C4679">
        <w:rPr>
          <w:sz w:val="24"/>
          <w:szCs w:val="24"/>
        </w:rPr>
        <w:t>c</w:t>
      </w:r>
      <w:r w:rsidR="00597F48">
        <w:rPr>
          <w:sz w:val="24"/>
          <w:szCs w:val="24"/>
        </w:rPr>
        <w:t>omplete</w:t>
      </w:r>
      <w:r w:rsidR="00AD4987">
        <w:rPr>
          <w:sz w:val="24"/>
          <w:szCs w:val="24"/>
        </w:rPr>
        <w:t xml:space="preserve"> a, b, &amp; c)</w:t>
      </w:r>
      <w:r w:rsidRPr="00271A0B">
        <w:rPr>
          <w:sz w:val="24"/>
          <w:szCs w:val="24"/>
        </w:rPr>
        <w:t>.</w:t>
      </w:r>
      <w:r w:rsidR="00AD4987">
        <w:rPr>
          <w:sz w:val="24"/>
          <w:szCs w:val="24"/>
        </w:rPr>
        <w:t xml:space="preserve"> </w:t>
      </w:r>
      <w:r w:rsidR="00AD4987" w:rsidRPr="00AD4987">
        <w:rPr>
          <w:b/>
          <w:i/>
          <w:sz w:val="24"/>
          <w:szCs w:val="24"/>
        </w:rPr>
        <w:t>Attach graphs or trend data</w:t>
      </w:r>
      <w:r w:rsidR="00AD4987">
        <w:rPr>
          <w:sz w:val="24"/>
          <w:szCs w:val="24"/>
        </w:rPr>
        <w:t>.</w:t>
      </w:r>
    </w:p>
    <w:p w:rsidR="00257C76" w:rsidRPr="00271A0B" w:rsidRDefault="00257C76" w:rsidP="00257C76">
      <w:pPr>
        <w:pStyle w:val="ListParagraph"/>
        <w:spacing w:after="0" w:line="240" w:lineRule="auto"/>
        <w:ind w:left="1440"/>
        <w:rPr>
          <w:sz w:val="24"/>
          <w:szCs w:val="24"/>
        </w:rPr>
      </w:pPr>
    </w:p>
    <w:p w:rsidR="005E6467" w:rsidRDefault="00555678" w:rsidP="005E6467">
      <w:pPr>
        <w:pStyle w:val="ListParagraph"/>
        <w:numPr>
          <w:ilvl w:val="0"/>
          <w:numId w:val="8"/>
        </w:numPr>
        <w:spacing w:after="0" w:line="240" w:lineRule="auto"/>
        <w:rPr>
          <w:sz w:val="24"/>
          <w:szCs w:val="24"/>
        </w:rPr>
      </w:pPr>
      <w:r w:rsidRPr="00555678">
        <w:rPr>
          <w:sz w:val="24"/>
          <w:szCs w:val="24"/>
        </w:rPr>
        <w:t>Discuss and chart the trends in enrollment and fill rate for each program by day and evening at the program level</w:t>
      </w:r>
      <w:r>
        <w:rPr>
          <w:sz w:val="24"/>
          <w:szCs w:val="24"/>
        </w:rPr>
        <w:t>.</w:t>
      </w:r>
    </w:p>
    <w:p w:rsidR="008952C8" w:rsidRPr="00555678" w:rsidRDefault="008952C8" w:rsidP="008952C8">
      <w:pPr>
        <w:pStyle w:val="ListParagraph"/>
        <w:spacing w:after="0" w:line="240" w:lineRule="auto"/>
        <w:ind w:left="1800"/>
        <w:rPr>
          <w:sz w:val="24"/>
          <w:szCs w:val="24"/>
        </w:rPr>
      </w:pPr>
    </w:p>
    <w:p w:rsidR="00B177C0" w:rsidRDefault="00631214" w:rsidP="00110022">
      <w:pPr>
        <w:pStyle w:val="ListParagraph"/>
        <w:spacing w:after="0" w:line="240" w:lineRule="auto"/>
        <w:ind w:left="1800"/>
        <w:rPr>
          <w:sz w:val="24"/>
          <w:szCs w:val="24"/>
        </w:rPr>
      </w:pPr>
      <w:r>
        <w:rPr>
          <w:sz w:val="24"/>
          <w:szCs w:val="24"/>
        </w:rPr>
        <w:t>The RN program is an impacted program with more qualified applicants than space allowed. Clinical classes are limited by hospital safety requirements.</w:t>
      </w:r>
      <w:r w:rsidR="00560E6C">
        <w:rPr>
          <w:sz w:val="24"/>
          <w:szCs w:val="24"/>
        </w:rPr>
        <w:t xml:space="preserve"> The nursing courses have enrollments at or near cap. Small variances may be due to minimal failure/withdrawals and/or re-admittances.</w:t>
      </w:r>
      <w:r>
        <w:rPr>
          <w:sz w:val="24"/>
          <w:szCs w:val="24"/>
        </w:rPr>
        <w:t xml:space="preserve"> Most RN classes are offered during the daytimes Monday through Friday</w:t>
      </w:r>
      <w:r w:rsidR="00560E6C">
        <w:rPr>
          <w:sz w:val="24"/>
          <w:szCs w:val="24"/>
        </w:rPr>
        <w:t>, with a few short term clinical classes offered in the evenings due to clinical space limits and multiple needs of this and the VN program. Enrollment in the RN program has been stable but there has been a downward trend in number of qualified applicants in recent application cycles. Potential student applicants report difficulty getting into and successfully passing the pre-requisite science classes.</w:t>
      </w:r>
    </w:p>
    <w:p w:rsidR="0023193A" w:rsidRDefault="00560E6C" w:rsidP="00110022">
      <w:pPr>
        <w:pStyle w:val="ListParagraph"/>
        <w:spacing w:after="0" w:line="240" w:lineRule="auto"/>
        <w:ind w:left="1800"/>
        <w:rPr>
          <w:sz w:val="24"/>
          <w:szCs w:val="24"/>
        </w:rPr>
      </w:pPr>
      <w:r>
        <w:rPr>
          <w:sz w:val="24"/>
          <w:szCs w:val="24"/>
        </w:rPr>
        <w:t xml:space="preserve"> </w:t>
      </w:r>
      <w:r w:rsidR="00631214">
        <w:rPr>
          <w:sz w:val="24"/>
          <w:szCs w:val="24"/>
        </w:rPr>
        <w:t xml:space="preserve">  </w:t>
      </w:r>
    </w:p>
    <w:p w:rsidR="00110022" w:rsidRDefault="00110022" w:rsidP="00110022">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110022" w:rsidRDefault="00110022" w:rsidP="00110022">
      <w:pPr>
        <w:pStyle w:val="ListParagraph"/>
        <w:spacing w:after="0" w:line="240" w:lineRule="auto"/>
        <w:ind w:left="1800"/>
        <w:rPr>
          <w:sz w:val="24"/>
          <w:szCs w:val="24"/>
        </w:rPr>
      </w:pPr>
    </w:p>
    <w:p w:rsidR="00555678" w:rsidRDefault="00555678" w:rsidP="00555678">
      <w:pPr>
        <w:pStyle w:val="ListParagraph"/>
        <w:numPr>
          <w:ilvl w:val="0"/>
          <w:numId w:val="8"/>
        </w:numPr>
        <w:rPr>
          <w:sz w:val="24"/>
        </w:rPr>
      </w:pPr>
      <w:r w:rsidRPr="00555678">
        <w:rPr>
          <w:sz w:val="24"/>
        </w:rPr>
        <w:t>What are the trends in productivity?  (WSCH/FTEF) The goal is 525 as per state guidelines.  A low number means that we are below target levels for productivity.  For example, in a small class that has a mandated cap of 15 students, the fill rate may be 100% but the productivity number (WSCH/FTEF) will be very low.  A class with a cap of 40 students with a 100% fill rate will have a productivity number close to or above 525.</w:t>
      </w:r>
    </w:p>
    <w:p w:rsidR="008952C8" w:rsidRPr="00555678" w:rsidRDefault="008952C8" w:rsidP="008952C8">
      <w:pPr>
        <w:pStyle w:val="ListParagraph"/>
        <w:ind w:left="1800"/>
        <w:rPr>
          <w:sz w:val="24"/>
        </w:rPr>
      </w:pPr>
    </w:p>
    <w:p w:rsidR="0023193A" w:rsidRDefault="00B177C0" w:rsidP="00110022">
      <w:pPr>
        <w:pStyle w:val="ListParagraph"/>
        <w:spacing w:after="0" w:line="240" w:lineRule="auto"/>
        <w:ind w:left="1800"/>
        <w:rPr>
          <w:sz w:val="24"/>
          <w:szCs w:val="24"/>
        </w:rPr>
      </w:pPr>
      <w:r>
        <w:rPr>
          <w:sz w:val="24"/>
          <w:szCs w:val="24"/>
        </w:rPr>
        <w:t xml:space="preserve">Nursing classes traditionally have a very low WSCH/FTEF due to BRN and affiliating hospital requirements for a low faculty/student ration in clinical classes (typically 1:10 or less). However, nursing is the most prevalent major at the college and potential nursing students are present in very large numbers in many of our pre-requisite classes and thus contribute to overall productivity indirectly. We do have a concern that there is a “bottleneck” in some of our pre-requisite science classes (both in the ability to enroll and the ability to be successful) that is negatively impacting the number of qualified applicants from which to select </w:t>
      </w:r>
      <w:r w:rsidR="007240EB">
        <w:rPr>
          <w:sz w:val="24"/>
          <w:szCs w:val="24"/>
        </w:rPr>
        <w:t xml:space="preserve">students who will be successful in the nursing program. </w:t>
      </w:r>
    </w:p>
    <w:p w:rsidR="00110022" w:rsidRDefault="00110022" w:rsidP="00110022">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110022" w:rsidRPr="00110022" w:rsidRDefault="00110022" w:rsidP="00110022">
      <w:pPr>
        <w:pStyle w:val="ListParagraph"/>
        <w:spacing w:after="0" w:line="240" w:lineRule="auto"/>
        <w:ind w:left="1800"/>
        <w:rPr>
          <w:sz w:val="24"/>
          <w:szCs w:val="24"/>
        </w:rPr>
      </w:pPr>
    </w:p>
    <w:p w:rsidR="00555678" w:rsidRPr="00555678" w:rsidRDefault="00555678" w:rsidP="00555678">
      <w:pPr>
        <w:pStyle w:val="ListParagraph"/>
        <w:numPr>
          <w:ilvl w:val="0"/>
          <w:numId w:val="8"/>
        </w:numPr>
        <w:rPr>
          <w:sz w:val="24"/>
        </w:rPr>
      </w:pPr>
      <w:r w:rsidRPr="00555678">
        <w:rPr>
          <w:sz w:val="24"/>
        </w:rPr>
        <w:t xml:space="preserve">Discuss and chart the success and retention rates by day, evening (extended day), and online classes in each program and identify gaps. </w:t>
      </w:r>
      <w:r w:rsidR="007240EB">
        <w:rPr>
          <w:sz w:val="24"/>
        </w:rPr>
        <w:t xml:space="preserve"> N/A</w:t>
      </w:r>
    </w:p>
    <w:p w:rsidR="0023193A" w:rsidRDefault="0023193A" w:rsidP="00110022">
      <w:pPr>
        <w:pStyle w:val="ListParagraph"/>
        <w:spacing w:after="0" w:line="240" w:lineRule="auto"/>
        <w:ind w:left="1800"/>
        <w:rPr>
          <w:sz w:val="24"/>
          <w:szCs w:val="24"/>
        </w:rPr>
      </w:pPr>
    </w:p>
    <w:p w:rsidR="0023193A" w:rsidRDefault="00110022" w:rsidP="0023193A">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555678" w:rsidRPr="00555678" w:rsidRDefault="00555678" w:rsidP="00555678">
      <w:pPr>
        <w:spacing w:after="0" w:line="240" w:lineRule="auto"/>
        <w:rPr>
          <w:sz w:val="24"/>
          <w:szCs w:val="24"/>
        </w:rPr>
      </w:pPr>
    </w:p>
    <w:p w:rsidR="00555678" w:rsidRPr="00555678" w:rsidRDefault="00555678" w:rsidP="00555678">
      <w:pPr>
        <w:pStyle w:val="ListParagraph"/>
        <w:numPr>
          <w:ilvl w:val="0"/>
          <w:numId w:val="8"/>
        </w:numPr>
        <w:rPr>
          <w:sz w:val="24"/>
        </w:rPr>
      </w:pPr>
      <w:r w:rsidRPr="00555678">
        <w:rPr>
          <w:sz w:val="24"/>
        </w:rPr>
        <w:t>Discuss and chart the success and retention rates in each program and identify gaps for five ethnic groups. (African-American, White, all Hispanics, Other, Unknown).</w:t>
      </w:r>
    </w:p>
    <w:p w:rsidR="00555678" w:rsidRDefault="007240EB" w:rsidP="00555678">
      <w:pPr>
        <w:pStyle w:val="ListParagraph"/>
        <w:spacing w:after="0" w:line="240" w:lineRule="auto"/>
        <w:ind w:left="1800"/>
        <w:rPr>
          <w:sz w:val="24"/>
          <w:szCs w:val="24"/>
        </w:rPr>
      </w:pPr>
      <w:r>
        <w:rPr>
          <w:sz w:val="24"/>
          <w:szCs w:val="24"/>
        </w:rPr>
        <w:t xml:space="preserve">The RN program has consistently </w:t>
      </w:r>
      <w:r w:rsidR="00BF2CD9">
        <w:rPr>
          <w:sz w:val="24"/>
          <w:szCs w:val="24"/>
        </w:rPr>
        <w:t xml:space="preserve">very </w:t>
      </w:r>
      <w:r>
        <w:rPr>
          <w:sz w:val="24"/>
          <w:szCs w:val="24"/>
        </w:rPr>
        <w:t>high success and retention rates</w:t>
      </w:r>
      <w:r w:rsidR="00BF2CD9">
        <w:rPr>
          <w:sz w:val="24"/>
          <w:szCs w:val="24"/>
        </w:rPr>
        <w:t>. No significant differences are noted between ethnic groups or by gender.</w:t>
      </w:r>
    </w:p>
    <w:p w:rsidR="00555678" w:rsidRDefault="00555678" w:rsidP="00555678">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555678" w:rsidRDefault="00555678" w:rsidP="00555678">
      <w:pPr>
        <w:pStyle w:val="ListParagraph"/>
        <w:spacing w:after="0" w:line="240" w:lineRule="auto"/>
        <w:ind w:left="1800"/>
        <w:rPr>
          <w:sz w:val="24"/>
          <w:szCs w:val="24"/>
        </w:rPr>
      </w:pPr>
    </w:p>
    <w:p w:rsidR="00555678" w:rsidRDefault="00555678" w:rsidP="00555678">
      <w:pPr>
        <w:pStyle w:val="ListParagraph"/>
        <w:numPr>
          <w:ilvl w:val="0"/>
          <w:numId w:val="8"/>
        </w:numPr>
        <w:rPr>
          <w:sz w:val="24"/>
        </w:rPr>
      </w:pPr>
      <w:r w:rsidRPr="00555678">
        <w:rPr>
          <w:sz w:val="24"/>
        </w:rPr>
        <w:t>Discuss the trends in the number of degrees or certificates awarded, if applicable.  (You may be able to expand more about this in B.3 below.)</w:t>
      </w:r>
    </w:p>
    <w:p w:rsidR="00BF2CD9" w:rsidRPr="00555678" w:rsidRDefault="00BF2CD9" w:rsidP="00BF2CD9">
      <w:pPr>
        <w:pStyle w:val="ListParagraph"/>
        <w:ind w:left="1800"/>
        <w:rPr>
          <w:sz w:val="24"/>
        </w:rPr>
      </w:pPr>
      <w:r>
        <w:rPr>
          <w:sz w:val="24"/>
        </w:rPr>
        <w:t xml:space="preserve">Essentially all students complete the program with the ADN awarded.  </w:t>
      </w:r>
    </w:p>
    <w:p w:rsidR="00555678" w:rsidRDefault="00555678" w:rsidP="00555678">
      <w:pPr>
        <w:pStyle w:val="ListParagraph"/>
        <w:spacing w:after="0" w:line="240" w:lineRule="auto"/>
        <w:ind w:left="1800"/>
        <w:rPr>
          <w:sz w:val="24"/>
          <w:szCs w:val="24"/>
        </w:rPr>
      </w:pPr>
    </w:p>
    <w:p w:rsidR="00555678" w:rsidRDefault="00555678" w:rsidP="00555678">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555678" w:rsidRDefault="00555678" w:rsidP="00555678">
      <w:pPr>
        <w:pStyle w:val="ListParagraph"/>
        <w:spacing w:after="0" w:line="240" w:lineRule="auto"/>
        <w:ind w:left="1800"/>
        <w:rPr>
          <w:sz w:val="24"/>
          <w:szCs w:val="24"/>
        </w:rPr>
      </w:pPr>
    </w:p>
    <w:p w:rsidR="00555678" w:rsidRPr="0009008E" w:rsidRDefault="006854CC" w:rsidP="00555678">
      <w:pPr>
        <w:pStyle w:val="ListParagraph"/>
        <w:numPr>
          <w:ilvl w:val="0"/>
          <w:numId w:val="8"/>
        </w:numPr>
        <w:rPr>
          <w:sz w:val="28"/>
        </w:rPr>
      </w:pPr>
      <w:r w:rsidRPr="006854CC">
        <w:rPr>
          <w:sz w:val="24"/>
        </w:rPr>
        <w:t>What program changes, if any, will you recommend that you expect would have a positive effect on your students</w:t>
      </w:r>
      <w:r>
        <w:rPr>
          <w:sz w:val="24"/>
        </w:rPr>
        <w:t xml:space="preserve"> in your program, if applicable?</w:t>
      </w:r>
    </w:p>
    <w:p w:rsidR="00555678" w:rsidRDefault="0009008E" w:rsidP="00555678">
      <w:pPr>
        <w:pStyle w:val="ListParagraph"/>
        <w:spacing w:after="0" w:line="240" w:lineRule="auto"/>
        <w:ind w:left="1800"/>
        <w:rPr>
          <w:sz w:val="24"/>
          <w:szCs w:val="24"/>
        </w:rPr>
      </w:pPr>
      <w:r>
        <w:rPr>
          <w:sz w:val="24"/>
          <w:szCs w:val="24"/>
        </w:rPr>
        <w:t xml:space="preserve">We are currently exploring the possibility of National ACEN </w:t>
      </w:r>
      <w:proofErr w:type="gramStart"/>
      <w:r>
        <w:rPr>
          <w:sz w:val="24"/>
          <w:szCs w:val="24"/>
        </w:rPr>
        <w:t>(</w:t>
      </w:r>
      <w:r w:rsidR="00BF2CD9">
        <w:rPr>
          <w:sz w:val="24"/>
          <w:szCs w:val="24"/>
        </w:rPr>
        <w:t xml:space="preserve"> </w:t>
      </w:r>
      <w:r>
        <w:rPr>
          <w:sz w:val="24"/>
          <w:szCs w:val="24"/>
        </w:rPr>
        <w:t>Accrediting</w:t>
      </w:r>
      <w:proofErr w:type="gramEnd"/>
      <w:r>
        <w:rPr>
          <w:sz w:val="24"/>
          <w:szCs w:val="24"/>
        </w:rPr>
        <w:t xml:space="preserve">  Commission for Education in Nursing) accreditation for the program. This would be beneficial for the students when applying for jobs or further education. It would also make the program eligible for Federal grant funds to support program activities.</w:t>
      </w:r>
    </w:p>
    <w:p w:rsidR="00555678" w:rsidRDefault="00555678" w:rsidP="00555678">
      <w:pPr>
        <w:pStyle w:val="ListParagraph"/>
        <w:spacing w:after="0" w:line="240" w:lineRule="auto"/>
        <w:ind w:left="1800"/>
        <w:rPr>
          <w:sz w:val="24"/>
          <w:szCs w:val="24"/>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p>
    <w:p w:rsidR="00555678" w:rsidRDefault="00555678" w:rsidP="00555678">
      <w:pPr>
        <w:pStyle w:val="ListParagraph"/>
        <w:spacing w:after="0" w:line="240" w:lineRule="auto"/>
        <w:ind w:left="1800"/>
        <w:rPr>
          <w:sz w:val="24"/>
          <w:szCs w:val="24"/>
        </w:rPr>
      </w:pPr>
    </w:p>
    <w:p w:rsidR="00081A8E" w:rsidRDefault="00081A8E" w:rsidP="00271A0B">
      <w:pPr>
        <w:pStyle w:val="ListParagraph"/>
        <w:numPr>
          <w:ilvl w:val="0"/>
          <w:numId w:val="6"/>
        </w:numPr>
        <w:spacing w:after="0" w:line="240" w:lineRule="auto"/>
        <w:rPr>
          <w:sz w:val="24"/>
          <w:szCs w:val="24"/>
        </w:rPr>
      </w:pPr>
      <w:r w:rsidRPr="00271A0B">
        <w:rPr>
          <w:sz w:val="24"/>
          <w:szCs w:val="24"/>
        </w:rPr>
        <w:t xml:space="preserve">Summarize revisions, additions, deletions, or alternate </w:t>
      </w:r>
      <w:r w:rsidR="006C7590" w:rsidRPr="00271A0B">
        <w:rPr>
          <w:sz w:val="24"/>
          <w:szCs w:val="24"/>
        </w:rPr>
        <w:t>delivery methods to courses and/or program</w:t>
      </w:r>
      <w:r w:rsidR="00110022">
        <w:rPr>
          <w:sz w:val="24"/>
          <w:szCs w:val="24"/>
        </w:rPr>
        <w:t xml:space="preserve"> based on </w:t>
      </w:r>
      <w:r w:rsidR="00BA22FE">
        <w:rPr>
          <w:sz w:val="24"/>
          <w:szCs w:val="24"/>
        </w:rPr>
        <w:t>the last program review</w:t>
      </w:r>
      <w:r w:rsidR="006C7590" w:rsidRPr="00271A0B">
        <w:rPr>
          <w:sz w:val="24"/>
          <w:szCs w:val="24"/>
        </w:rPr>
        <w:t>.</w:t>
      </w:r>
    </w:p>
    <w:p w:rsidR="002A5E8D" w:rsidRDefault="002A5E8D" w:rsidP="002A5E8D">
      <w:pPr>
        <w:pStyle w:val="ListParagraph"/>
        <w:spacing w:after="0" w:line="240" w:lineRule="auto"/>
        <w:ind w:left="1440"/>
        <w:rPr>
          <w:sz w:val="24"/>
          <w:szCs w:val="24"/>
        </w:rPr>
      </w:pPr>
    </w:p>
    <w:p w:rsidR="00C32B0F" w:rsidRPr="00AE599F" w:rsidRDefault="00454AAE" w:rsidP="00C32B0F">
      <w:pPr>
        <w:spacing w:after="0" w:line="240" w:lineRule="auto"/>
        <w:ind w:left="1440"/>
        <w:rPr>
          <w:sz w:val="24"/>
          <w:szCs w:val="24"/>
        </w:rPr>
      </w:pPr>
      <w:r>
        <w:rPr>
          <w:sz w:val="24"/>
          <w:szCs w:val="24"/>
        </w:rPr>
        <w:t xml:space="preserve">The last program review and the BRN </w:t>
      </w:r>
      <w:r w:rsidR="0009008E">
        <w:rPr>
          <w:sz w:val="24"/>
          <w:szCs w:val="24"/>
        </w:rPr>
        <w:t xml:space="preserve">approval visit in 2013 </w:t>
      </w:r>
      <w:r>
        <w:rPr>
          <w:sz w:val="24"/>
          <w:szCs w:val="24"/>
        </w:rPr>
        <w:t>recommended a review and revision of the curriculum to reflect current standards.</w:t>
      </w:r>
      <w:r w:rsidR="0009008E">
        <w:rPr>
          <w:sz w:val="24"/>
          <w:szCs w:val="24"/>
        </w:rPr>
        <w:t xml:space="preserve"> </w:t>
      </w:r>
      <w:r>
        <w:rPr>
          <w:sz w:val="24"/>
          <w:szCs w:val="24"/>
        </w:rPr>
        <w:t xml:space="preserve">The RN program </w:t>
      </w:r>
      <w:proofErr w:type="gramStart"/>
      <w:r>
        <w:rPr>
          <w:sz w:val="24"/>
          <w:szCs w:val="24"/>
        </w:rPr>
        <w:t>faculty have</w:t>
      </w:r>
      <w:proofErr w:type="gramEnd"/>
      <w:r>
        <w:rPr>
          <w:sz w:val="24"/>
          <w:szCs w:val="24"/>
        </w:rPr>
        <w:t xml:space="preserve"> since completed a major total curriculum revision</w:t>
      </w:r>
      <w:r w:rsidR="0009008E">
        <w:rPr>
          <w:sz w:val="24"/>
          <w:szCs w:val="24"/>
        </w:rPr>
        <w:t>. T</w:t>
      </w:r>
      <w:r>
        <w:rPr>
          <w:sz w:val="24"/>
          <w:szCs w:val="24"/>
        </w:rPr>
        <w:t>his revision included</w:t>
      </w:r>
      <w:r w:rsidR="0009008E">
        <w:rPr>
          <w:sz w:val="24"/>
          <w:szCs w:val="24"/>
        </w:rPr>
        <w:t xml:space="preserve"> significantly reducing total program units and a curriculum based upon QSEN (Quality and Safety Education for Nursing)</w:t>
      </w:r>
      <w:r w:rsidR="008A233E">
        <w:rPr>
          <w:sz w:val="24"/>
          <w:szCs w:val="24"/>
        </w:rPr>
        <w:t xml:space="preserve"> competencies which is recommended by most major nursing organizations. The </w:t>
      </w:r>
      <w:proofErr w:type="gramStart"/>
      <w:r w:rsidR="008A233E">
        <w:rPr>
          <w:sz w:val="24"/>
          <w:szCs w:val="24"/>
        </w:rPr>
        <w:t>faculty</w:t>
      </w:r>
      <w:r w:rsidR="001F7864">
        <w:rPr>
          <w:sz w:val="24"/>
          <w:szCs w:val="24"/>
        </w:rPr>
        <w:t xml:space="preserve"> are</w:t>
      </w:r>
      <w:proofErr w:type="gramEnd"/>
      <w:r w:rsidR="001F7864">
        <w:rPr>
          <w:sz w:val="24"/>
          <w:szCs w:val="24"/>
        </w:rPr>
        <w:t xml:space="preserve"> also planning to incorporate new teaching methodologies (“Flipped classroom”) which will strengthen student independent preparation and learning while in the classroom.</w:t>
      </w:r>
      <w:r w:rsidR="008A233E">
        <w:rPr>
          <w:sz w:val="24"/>
          <w:szCs w:val="24"/>
        </w:rPr>
        <w:t xml:space="preserve"> </w:t>
      </w:r>
      <w:r w:rsidR="006454E3" w:rsidRPr="00AE599F">
        <w:rPr>
          <w:sz w:val="24"/>
          <w:szCs w:val="24"/>
        </w:rPr>
        <w:fldChar w:fldCharType="begin">
          <w:ffData>
            <w:name w:val="Text3"/>
            <w:enabled/>
            <w:calcOnExit w:val="0"/>
            <w:textInput/>
          </w:ffData>
        </w:fldChar>
      </w:r>
      <w:r w:rsidR="006454E3" w:rsidRPr="00AE599F">
        <w:rPr>
          <w:sz w:val="24"/>
          <w:szCs w:val="24"/>
        </w:rPr>
        <w:instrText xml:space="preserve"> FORMTEXT </w:instrText>
      </w:r>
      <w:r w:rsidR="006454E3" w:rsidRPr="00AE599F">
        <w:rPr>
          <w:sz w:val="24"/>
          <w:szCs w:val="24"/>
        </w:rPr>
      </w:r>
      <w:r w:rsidR="006454E3" w:rsidRPr="00AE599F">
        <w:rPr>
          <w:sz w:val="24"/>
          <w:szCs w:val="24"/>
        </w:rPr>
        <w:fldChar w:fldCharType="separate"/>
      </w:r>
      <w:r w:rsidR="006454E3" w:rsidRPr="00AE599F">
        <w:rPr>
          <w:noProof/>
          <w:sz w:val="24"/>
          <w:szCs w:val="24"/>
        </w:rPr>
        <w:t> </w:t>
      </w:r>
      <w:r w:rsidR="006454E3" w:rsidRPr="00AE599F">
        <w:rPr>
          <w:noProof/>
          <w:sz w:val="24"/>
          <w:szCs w:val="24"/>
        </w:rPr>
        <w:t> </w:t>
      </w:r>
      <w:r w:rsidR="006454E3" w:rsidRPr="00AE599F">
        <w:rPr>
          <w:noProof/>
          <w:sz w:val="24"/>
          <w:szCs w:val="24"/>
        </w:rPr>
        <w:t> </w:t>
      </w:r>
      <w:r w:rsidR="006454E3" w:rsidRPr="00AE599F">
        <w:rPr>
          <w:noProof/>
          <w:sz w:val="24"/>
          <w:szCs w:val="24"/>
        </w:rPr>
        <w:t> </w:t>
      </w:r>
      <w:r w:rsidR="006454E3" w:rsidRPr="00AE599F">
        <w:rPr>
          <w:noProof/>
          <w:sz w:val="24"/>
          <w:szCs w:val="24"/>
        </w:rPr>
        <w:t> </w:t>
      </w:r>
      <w:r w:rsidR="006454E3" w:rsidRPr="00AE599F">
        <w:rPr>
          <w:sz w:val="24"/>
          <w:szCs w:val="24"/>
        </w:rPr>
        <w:fldChar w:fldCharType="end"/>
      </w:r>
    </w:p>
    <w:p w:rsidR="00C521EC" w:rsidRDefault="00C521EC" w:rsidP="00271A0B">
      <w:pPr>
        <w:spacing w:after="0" w:line="240" w:lineRule="auto"/>
        <w:ind w:left="1440"/>
        <w:rPr>
          <w:sz w:val="24"/>
          <w:szCs w:val="24"/>
        </w:rPr>
      </w:pPr>
    </w:p>
    <w:p w:rsidR="006C7590" w:rsidRPr="004111B8" w:rsidRDefault="006C7590" w:rsidP="00271A0B">
      <w:pPr>
        <w:pStyle w:val="ListParagraph"/>
        <w:numPr>
          <w:ilvl w:val="0"/>
          <w:numId w:val="6"/>
        </w:numPr>
        <w:spacing w:after="0" w:line="240" w:lineRule="auto"/>
        <w:rPr>
          <w:sz w:val="24"/>
          <w:szCs w:val="24"/>
        </w:rPr>
      </w:pPr>
      <w:r w:rsidRPr="004111B8">
        <w:rPr>
          <w:sz w:val="24"/>
          <w:szCs w:val="24"/>
        </w:rPr>
        <w:lastRenderedPageBreak/>
        <w:t>Evaluate the program</w:t>
      </w:r>
      <w:r w:rsidR="004111B8">
        <w:rPr>
          <w:sz w:val="24"/>
          <w:szCs w:val="24"/>
        </w:rPr>
        <w:t>’</w:t>
      </w:r>
      <w:r w:rsidRPr="004111B8">
        <w:rPr>
          <w:sz w:val="24"/>
          <w:szCs w:val="24"/>
        </w:rPr>
        <w:t xml:space="preserve">s viability by addressing </w:t>
      </w:r>
      <w:r w:rsidR="004111B8">
        <w:rPr>
          <w:sz w:val="24"/>
          <w:szCs w:val="24"/>
        </w:rPr>
        <w:t xml:space="preserve">program completion, </w:t>
      </w:r>
      <w:r w:rsidRPr="004111B8">
        <w:rPr>
          <w:sz w:val="24"/>
          <w:szCs w:val="24"/>
        </w:rPr>
        <w:t xml:space="preserve">size (FTES), projections (growing/stable/declining), </w:t>
      </w:r>
      <w:r w:rsidR="00A2467D" w:rsidRPr="004111B8">
        <w:rPr>
          <w:sz w:val="24"/>
          <w:szCs w:val="24"/>
        </w:rPr>
        <w:t xml:space="preserve">and </w:t>
      </w:r>
      <w:r w:rsidRPr="004111B8">
        <w:rPr>
          <w:sz w:val="24"/>
          <w:szCs w:val="24"/>
        </w:rPr>
        <w:t>quality of outcomes</w:t>
      </w:r>
      <w:r w:rsidR="00A2467D" w:rsidRPr="004111B8">
        <w:rPr>
          <w:sz w:val="24"/>
          <w:szCs w:val="24"/>
        </w:rPr>
        <w:t>. For</w:t>
      </w:r>
      <w:r w:rsidRPr="004111B8">
        <w:rPr>
          <w:sz w:val="24"/>
          <w:szCs w:val="24"/>
        </w:rPr>
        <w:t xml:space="preserve"> CTE programs</w:t>
      </w:r>
      <w:r w:rsidR="00A2467D" w:rsidRPr="004111B8">
        <w:rPr>
          <w:sz w:val="24"/>
          <w:szCs w:val="24"/>
        </w:rPr>
        <w:t>,</w:t>
      </w:r>
      <w:r w:rsidRPr="004111B8">
        <w:rPr>
          <w:sz w:val="24"/>
          <w:szCs w:val="24"/>
        </w:rPr>
        <w:t xml:space="preserve"> </w:t>
      </w:r>
      <w:r w:rsidR="00A2467D" w:rsidRPr="004111B8">
        <w:rPr>
          <w:sz w:val="24"/>
          <w:szCs w:val="24"/>
        </w:rPr>
        <w:t xml:space="preserve">also include </w:t>
      </w:r>
      <w:r w:rsidRPr="004111B8">
        <w:rPr>
          <w:sz w:val="24"/>
          <w:szCs w:val="24"/>
        </w:rPr>
        <w:t>labor market projections</w:t>
      </w:r>
      <w:r w:rsidR="00BA22FE" w:rsidRPr="004111B8">
        <w:rPr>
          <w:sz w:val="24"/>
          <w:szCs w:val="24"/>
        </w:rPr>
        <w:t>, placement, and performance on external testing/exams (i.e. ASE, NABCEP)</w:t>
      </w:r>
      <w:r w:rsidRPr="004111B8">
        <w:rPr>
          <w:sz w:val="24"/>
          <w:szCs w:val="24"/>
        </w:rPr>
        <w:t xml:space="preserve"> and </w:t>
      </w:r>
      <w:r w:rsidR="00110022" w:rsidRPr="004111B8">
        <w:rPr>
          <w:sz w:val="24"/>
          <w:szCs w:val="24"/>
        </w:rPr>
        <w:t>industry-recognized credentials, placement, and performance on external testing or exams (NCLEX, ASC, NAP).</w:t>
      </w:r>
    </w:p>
    <w:p w:rsidR="0023193A" w:rsidRDefault="0023193A" w:rsidP="006D4F29">
      <w:pPr>
        <w:spacing w:after="0" w:line="240" w:lineRule="auto"/>
        <w:ind w:left="1440"/>
        <w:rPr>
          <w:sz w:val="24"/>
          <w:szCs w:val="24"/>
        </w:rPr>
      </w:pPr>
    </w:p>
    <w:p w:rsidR="002A5E8D" w:rsidRPr="002A5E8D" w:rsidRDefault="006454E3" w:rsidP="003D0AC2">
      <w:pPr>
        <w:pStyle w:val="ListParagraph"/>
        <w:autoSpaceDE w:val="0"/>
        <w:autoSpaceDN w:val="0"/>
        <w:adjustRightInd w:val="0"/>
        <w:spacing w:line="240" w:lineRule="auto"/>
        <w:ind w:left="1080"/>
        <w:rPr>
          <w:rFonts w:ascii="Calibri" w:hAnsi="Calibri" w:cs="Arial"/>
        </w:rPr>
      </w:pPr>
      <w:r w:rsidRPr="00AE599F">
        <w:rPr>
          <w:sz w:val="24"/>
          <w:szCs w:val="24"/>
        </w:rPr>
        <w:fldChar w:fldCharType="begin">
          <w:ffData>
            <w:name w:val="Text3"/>
            <w:enabled/>
            <w:calcOnExit w:val="0"/>
            <w:textInput/>
          </w:ffData>
        </w:fldChar>
      </w:r>
      <w:r w:rsidRPr="00AE599F">
        <w:rPr>
          <w:sz w:val="24"/>
          <w:szCs w:val="24"/>
        </w:rPr>
        <w:instrText xml:space="preserve"> FORMTEXT </w:instrText>
      </w:r>
      <w:r w:rsidRPr="00AE599F">
        <w:rPr>
          <w:sz w:val="24"/>
          <w:szCs w:val="24"/>
        </w:rPr>
      </w:r>
      <w:r w:rsidRPr="00AE599F">
        <w:rPr>
          <w:sz w:val="24"/>
          <w:szCs w:val="24"/>
        </w:rPr>
        <w:fldChar w:fldCharType="separate"/>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noProof/>
          <w:sz w:val="24"/>
          <w:szCs w:val="24"/>
        </w:rPr>
        <w:t> </w:t>
      </w:r>
      <w:r w:rsidRPr="00AE599F">
        <w:rPr>
          <w:sz w:val="24"/>
          <w:szCs w:val="24"/>
        </w:rPr>
        <w:fldChar w:fldCharType="end"/>
      </w:r>
      <w:r w:rsidR="001F7864" w:rsidRPr="001F7864">
        <w:rPr>
          <w:rFonts w:ascii="Arial" w:hAnsi="Arial" w:cs="Arial"/>
        </w:rPr>
        <w:t xml:space="preserve"> </w:t>
      </w:r>
      <w:r w:rsidR="003D0AC2" w:rsidRPr="002A5E8D">
        <w:rPr>
          <w:rFonts w:ascii="Calibri" w:hAnsi="Calibri" w:cs="Arial"/>
        </w:rPr>
        <w:t>Our program consistently graduates an average of 20</w:t>
      </w:r>
      <w:r w:rsidR="002A5E8D" w:rsidRPr="002A5E8D">
        <w:rPr>
          <w:rFonts w:ascii="Calibri" w:hAnsi="Calibri" w:cs="Arial"/>
        </w:rPr>
        <w:t xml:space="preserve"> </w:t>
      </w:r>
      <w:r w:rsidR="003D0AC2" w:rsidRPr="002A5E8D">
        <w:rPr>
          <w:rFonts w:ascii="Calibri" w:hAnsi="Calibri" w:cs="Arial"/>
        </w:rPr>
        <w:t>students each semester or 40 per year. All students must pass the NCLEX-RN in order to be</w:t>
      </w:r>
      <w:r w:rsidR="002A5E8D" w:rsidRPr="002A5E8D">
        <w:rPr>
          <w:rFonts w:ascii="Calibri" w:hAnsi="Calibri" w:cs="Arial"/>
        </w:rPr>
        <w:t>c</w:t>
      </w:r>
      <w:r w:rsidR="003D0AC2" w:rsidRPr="002A5E8D">
        <w:rPr>
          <w:rFonts w:ascii="Calibri" w:hAnsi="Calibri" w:cs="Arial"/>
        </w:rPr>
        <w:t xml:space="preserve">ome Licensed and employed </w:t>
      </w:r>
      <w:r w:rsidR="002A5E8D" w:rsidRPr="002A5E8D">
        <w:rPr>
          <w:rFonts w:ascii="Calibri" w:hAnsi="Calibri" w:cs="Arial"/>
        </w:rPr>
        <w:t>as an RN. Our NCLEX RN pass rates have averaged from 86.2% to 100% for first –time takers during the past 2 years.</w:t>
      </w:r>
    </w:p>
    <w:p w:rsidR="001F7864" w:rsidRPr="002A5E8D" w:rsidRDefault="001F7864" w:rsidP="003D0AC2">
      <w:pPr>
        <w:pStyle w:val="ListParagraph"/>
        <w:autoSpaceDE w:val="0"/>
        <w:autoSpaceDN w:val="0"/>
        <w:adjustRightInd w:val="0"/>
        <w:spacing w:line="240" w:lineRule="auto"/>
        <w:ind w:left="1080"/>
        <w:rPr>
          <w:rFonts w:ascii="Calibri" w:hAnsi="Calibri" w:cs="Arial"/>
        </w:rPr>
      </w:pPr>
      <w:r w:rsidRPr="002A5E8D">
        <w:rPr>
          <w:rFonts w:ascii="Calibri" w:hAnsi="Calibri" w:cs="Arial"/>
        </w:rPr>
        <w:t>Employment Trends (Employment Development Department):</w:t>
      </w:r>
    </w:p>
    <w:tbl>
      <w:tblPr>
        <w:tblStyle w:val="TableGrid"/>
        <w:tblW w:w="0" w:type="auto"/>
        <w:jc w:val="center"/>
        <w:tblInd w:w="738" w:type="dxa"/>
        <w:tblLook w:val="04A0" w:firstRow="1" w:lastRow="0" w:firstColumn="1" w:lastColumn="0" w:noHBand="0" w:noVBand="1"/>
      </w:tblPr>
      <w:tblGrid>
        <w:gridCol w:w="3690"/>
        <w:gridCol w:w="884"/>
        <w:gridCol w:w="884"/>
        <w:gridCol w:w="661"/>
        <w:gridCol w:w="1980"/>
      </w:tblGrid>
      <w:tr w:rsidR="001F7864" w:rsidRPr="002A5E8D" w:rsidTr="008952C8">
        <w:trPr>
          <w:trHeight w:val="593"/>
          <w:jc w:val="center"/>
        </w:trPr>
        <w:tc>
          <w:tcPr>
            <w:tcW w:w="3690" w:type="dxa"/>
            <w:vAlign w:val="center"/>
          </w:tcPr>
          <w:p w:rsidR="001F7864" w:rsidRPr="002A5E8D" w:rsidRDefault="001F7864" w:rsidP="008952C8">
            <w:pPr>
              <w:autoSpaceDE w:val="0"/>
              <w:autoSpaceDN w:val="0"/>
              <w:adjustRightInd w:val="0"/>
              <w:jc w:val="center"/>
              <w:rPr>
                <w:rFonts w:ascii="Calibri" w:hAnsi="Calibri" w:cs="Arial"/>
                <w:b/>
                <w:sz w:val="20"/>
                <w:szCs w:val="20"/>
              </w:rPr>
            </w:pPr>
            <w:r w:rsidRPr="002A5E8D">
              <w:rPr>
                <w:rFonts w:ascii="Calibri" w:hAnsi="Calibri" w:cs="Arial"/>
                <w:b/>
                <w:sz w:val="20"/>
                <w:szCs w:val="20"/>
              </w:rPr>
              <w:t>Occupation</w:t>
            </w:r>
          </w:p>
        </w:tc>
        <w:tc>
          <w:tcPr>
            <w:tcW w:w="884" w:type="dxa"/>
            <w:vAlign w:val="center"/>
          </w:tcPr>
          <w:p w:rsidR="001F7864" w:rsidRPr="002A5E8D" w:rsidRDefault="001F7864" w:rsidP="008952C8">
            <w:pPr>
              <w:autoSpaceDE w:val="0"/>
              <w:autoSpaceDN w:val="0"/>
              <w:adjustRightInd w:val="0"/>
              <w:jc w:val="center"/>
              <w:rPr>
                <w:rFonts w:ascii="Calibri" w:hAnsi="Calibri" w:cs="Arial"/>
                <w:b/>
                <w:sz w:val="20"/>
                <w:szCs w:val="20"/>
              </w:rPr>
            </w:pPr>
            <w:r w:rsidRPr="002A5E8D">
              <w:rPr>
                <w:rFonts w:ascii="Calibri" w:hAnsi="Calibri" w:cs="Arial"/>
                <w:b/>
                <w:sz w:val="20"/>
                <w:szCs w:val="20"/>
              </w:rPr>
              <w:t>TOP Code</w:t>
            </w:r>
          </w:p>
        </w:tc>
        <w:tc>
          <w:tcPr>
            <w:tcW w:w="884" w:type="dxa"/>
            <w:vAlign w:val="center"/>
          </w:tcPr>
          <w:p w:rsidR="001F7864" w:rsidRPr="002A5E8D" w:rsidRDefault="001F7864" w:rsidP="008952C8">
            <w:pPr>
              <w:autoSpaceDE w:val="0"/>
              <w:autoSpaceDN w:val="0"/>
              <w:adjustRightInd w:val="0"/>
              <w:jc w:val="center"/>
              <w:rPr>
                <w:rFonts w:ascii="Calibri" w:hAnsi="Calibri" w:cs="Arial"/>
                <w:b/>
                <w:sz w:val="20"/>
                <w:szCs w:val="20"/>
              </w:rPr>
            </w:pPr>
            <w:r w:rsidRPr="002A5E8D">
              <w:rPr>
                <w:rFonts w:ascii="Calibri" w:hAnsi="Calibri" w:cs="Arial"/>
                <w:b/>
                <w:sz w:val="20"/>
                <w:szCs w:val="20"/>
              </w:rPr>
              <w:t>SOC Code</w:t>
            </w:r>
          </w:p>
        </w:tc>
        <w:tc>
          <w:tcPr>
            <w:tcW w:w="661" w:type="dxa"/>
            <w:vAlign w:val="center"/>
          </w:tcPr>
          <w:p w:rsidR="001F7864" w:rsidRPr="002A5E8D" w:rsidRDefault="001F7864" w:rsidP="008952C8">
            <w:pPr>
              <w:autoSpaceDE w:val="0"/>
              <w:autoSpaceDN w:val="0"/>
              <w:adjustRightInd w:val="0"/>
              <w:jc w:val="center"/>
              <w:rPr>
                <w:rFonts w:ascii="Calibri" w:hAnsi="Calibri" w:cs="Arial"/>
                <w:b/>
                <w:sz w:val="20"/>
                <w:szCs w:val="20"/>
              </w:rPr>
            </w:pPr>
            <w:r w:rsidRPr="002A5E8D">
              <w:rPr>
                <w:rFonts w:ascii="Calibri" w:hAnsi="Calibri" w:cs="Arial"/>
                <w:b/>
                <w:sz w:val="20"/>
                <w:szCs w:val="20"/>
              </w:rPr>
              <w:t>2008</w:t>
            </w:r>
          </w:p>
        </w:tc>
        <w:tc>
          <w:tcPr>
            <w:tcW w:w="1980" w:type="dxa"/>
            <w:vAlign w:val="center"/>
          </w:tcPr>
          <w:p w:rsidR="001F7864" w:rsidRPr="002A5E8D" w:rsidRDefault="001F7864" w:rsidP="008952C8">
            <w:pPr>
              <w:autoSpaceDE w:val="0"/>
              <w:autoSpaceDN w:val="0"/>
              <w:adjustRightInd w:val="0"/>
              <w:jc w:val="center"/>
              <w:rPr>
                <w:rFonts w:ascii="Calibri" w:hAnsi="Calibri" w:cs="Arial"/>
                <w:b/>
                <w:sz w:val="20"/>
                <w:szCs w:val="20"/>
              </w:rPr>
            </w:pPr>
            <w:r w:rsidRPr="002A5E8D">
              <w:rPr>
                <w:rFonts w:ascii="Calibri" w:hAnsi="Calibri" w:cs="Arial"/>
                <w:b/>
                <w:sz w:val="20"/>
                <w:szCs w:val="20"/>
              </w:rPr>
              <w:t>Average Job Openings per Year</w:t>
            </w:r>
          </w:p>
        </w:tc>
      </w:tr>
      <w:tr w:rsidR="001F7864" w:rsidRPr="002A5E8D" w:rsidTr="008952C8">
        <w:trPr>
          <w:trHeight w:val="332"/>
          <w:jc w:val="center"/>
        </w:trPr>
        <w:tc>
          <w:tcPr>
            <w:tcW w:w="3690" w:type="dxa"/>
            <w:vAlign w:val="center"/>
          </w:tcPr>
          <w:p w:rsidR="001F7864" w:rsidRPr="002A5E8D" w:rsidRDefault="001F7864" w:rsidP="008952C8">
            <w:pPr>
              <w:autoSpaceDE w:val="0"/>
              <w:autoSpaceDN w:val="0"/>
              <w:adjustRightInd w:val="0"/>
              <w:rPr>
                <w:rFonts w:ascii="Calibri" w:hAnsi="Calibri" w:cs="Arial"/>
                <w:sz w:val="20"/>
                <w:szCs w:val="20"/>
              </w:rPr>
            </w:pPr>
            <w:r w:rsidRPr="002A5E8D">
              <w:rPr>
                <w:rFonts w:ascii="Calibri" w:hAnsi="Calibri" w:cs="Arial"/>
                <w:sz w:val="20"/>
                <w:szCs w:val="20"/>
              </w:rPr>
              <w:t>Registered Nurse</w:t>
            </w:r>
          </w:p>
        </w:tc>
        <w:tc>
          <w:tcPr>
            <w:tcW w:w="884" w:type="dxa"/>
            <w:vAlign w:val="center"/>
          </w:tcPr>
          <w:p w:rsidR="001F7864" w:rsidRPr="002A5E8D" w:rsidRDefault="001F7864" w:rsidP="008952C8">
            <w:pPr>
              <w:autoSpaceDE w:val="0"/>
              <w:autoSpaceDN w:val="0"/>
              <w:adjustRightInd w:val="0"/>
              <w:jc w:val="center"/>
              <w:rPr>
                <w:rFonts w:ascii="Calibri" w:hAnsi="Calibri" w:cs="Arial"/>
                <w:sz w:val="20"/>
                <w:szCs w:val="20"/>
              </w:rPr>
            </w:pPr>
            <w:r w:rsidRPr="002A5E8D">
              <w:rPr>
                <w:rFonts w:ascii="Calibri" w:hAnsi="Calibri" w:cs="Arial"/>
                <w:sz w:val="20"/>
                <w:szCs w:val="20"/>
              </w:rPr>
              <w:t>1230.10</w:t>
            </w:r>
          </w:p>
        </w:tc>
        <w:tc>
          <w:tcPr>
            <w:tcW w:w="884" w:type="dxa"/>
            <w:vAlign w:val="center"/>
          </w:tcPr>
          <w:p w:rsidR="001F7864" w:rsidRPr="002A5E8D" w:rsidRDefault="001F7864" w:rsidP="008952C8">
            <w:pPr>
              <w:autoSpaceDE w:val="0"/>
              <w:autoSpaceDN w:val="0"/>
              <w:adjustRightInd w:val="0"/>
              <w:jc w:val="center"/>
              <w:rPr>
                <w:rFonts w:ascii="Calibri" w:hAnsi="Calibri" w:cs="Arial"/>
                <w:sz w:val="20"/>
                <w:szCs w:val="20"/>
              </w:rPr>
            </w:pPr>
            <w:r w:rsidRPr="002A5E8D">
              <w:rPr>
                <w:rFonts w:ascii="Calibri" w:hAnsi="Calibri" w:cs="Arial"/>
                <w:sz w:val="20"/>
                <w:szCs w:val="20"/>
              </w:rPr>
              <w:t>291111</w:t>
            </w:r>
          </w:p>
        </w:tc>
        <w:tc>
          <w:tcPr>
            <w:tcW w:w="661" w:type="dxa"/>
            <w:vAlign w:val="center"/>
          </w:tcPr>
          <w:p w:rsidR="001F7864" w:rsidRPr="002A5E8D" w:rsidRDefault="001F7864" w:rsidP="008952C8">
            <w:pPr>
              <w:autoSpaceDE w:val="0"/>
              <w:autoSpaceDN w:val="0"/>
              <w:adjustRightInd w:val="0"/>
              <w:jc w:val="center"/>
              <w:rPr>
                <w:rFonts w:ascii="Calibri" w:hAnsi="Calibri" w:cs="Arial"/>
                <w:sz w:val="20"/>
                <w:szCs w:val="20"/>
              </w:rPr>
            </w:pPr>
            <w:r w:rsidRPr="002A5E8D">
              <w:rPr>
                <w:rFonts w:ascii="Calibri" w:hAnsi="Calibri" w:cs="Arial"/>
                <w:sz w:val="20"/>
                <w:szCs w:val="20"/>
              </w:rPr>
              <w:t>730</w:t>
            </w:r>
          </w:p>
        </w:tc>
        <w:tc>
          <w:tcPr>
            <w:tcW w:w="1980" w:type="dxa"/>
            <w:vAlign w:val="center"/>
          </w:tcPr>
          <w:p w:rsidR="001F7864" w:rsidRPr="002A5E8D" w:rsidRDefault="001F7864" w:rsidP="008952C8">
            <w:pPr>
              <w:autoSpaceDE w:val="0"/>
              <w:autoSpaceDN w:val="0"/>
              <w:adjustRightInd w:val="0"/>
              <w:jc w:val="center"/>
              <w:rPr>
                <w:rFonts w:ascii="Calibri" w:hAnsi="Calibri" w:cs="Arial"/>
                <w:sz w:val="20"/>
                <w:szCs w:val="20"/>
              </w:rPr>
            </w:pPr>
            <w:r w:rsidRPr="002A5E8D">
              <w:rPr>
                <w:rFonts w:ascii="Calibri" w:hAnsi="Calibri" w:cs="Arial"/>
                <w:sz w:val="20"/>
                <w:szCs w:val="20"/>
              </w:rPr>
              <w:t>29*</w:t>
            </w:r>
          </w:p>
        </w:tc>
      </w:tr>
    </w:tbl>
    <w:p w:rsidR="001F7864" w:rsidRPr="002A5E8D" w:rsidRDefault="001F7864" w:rsidP="001F7864">
      <w:pPr>
        <w:pStyle w:val="ListParagraph"/>
        <w:autoSpaceDE w:val="0"/>
        <w:autoSpaceDN w:val="0"/>
        <w:adjustRightInd w:val="0"/>
        <w:spacing w:after="0" w:line="240" w:lineRule="auto"/>
        <w:ind w:left="0"/>
        <w:jc w:val="center"/>
        <w:rPr>
          <w:rFonts w:ascii="Calibri" w:hAnsi="Calibri" w:cs="Arial"/>
          <w:sz w:val="16"/>
          <w:szCs w:val="16"/>
        </w:rPr>
      </w:pPr>
      <w:r w:rsidRPr="002A5E8D">
        <w:rPr>
          <w:rFonts w:ascii="Calibri" w:hAnsi="Calibri" w:cs="Arial"/>
          <w:sz w:val="16"/>
          <w:szCs w:val="16"/>
        </w:rPr>
        <w:t>*Same data as 2012. No updates from State Employment Development</w:t>
      </w:r>
    </w:p>
    <w:p w:rsidR="001F7864" w:rsidRPr="002A5E8D" w:rsidRDefault="001F7864" w:rsidP="001F7864">
      <w:pPr>
        <w:pStyle w:val="ListParagraph"/>
        <w:tabs>
          <w:tab w:val="left" w:pos="2685"/>
          <w:tab w:val="center" w:pos="4680"/>
        </w:tabs>
        <w:autoSpaceDE w:val="0"/>
        <w:autoSpaceDN w:val="0"/>
        <w:adjustRightInd w:val="0"/>
        <w:spacing w:after="0" w:line="240" w:lineRule="auto"/>
        <w:ind w:left="0"/>
        <w:jc w:val="center"/>
        <w:rPr>
          <w:rFonts w:ascii="Calibri" w:hAnsi="Calibri" w:cs="Arial"/>
          <w:sz w:val="16"/>
          <w:szCs w:val="16"/>
        </w:rPr>
      </w:pPr>
      <w:r w:rsidRPr="002A5E8D">
        <w:rPr>
          <w:rFonts w:ascii="Calibri" w:hAnsi="Calibri" w:cs="Arial"/>
          <w:sz w:val="16"/>
          <w:szCs w:val="16"/>
        </w:rPr>
        <w:t>Occupational Employment Projections 2008-2018</w:t>
      </w:r>
    </w:p>
    <w:p w:rsidR="001F7864" w:rsidRPr="002A5E8D" w:rsidRDefault="001F7864" w:rsidP="001F7864">
      <w:pPr>
        <w:pStyle w:val="ListParagraph"/>
        <w:autoSpaceDE w:val="0"/>
        <w:autoSpaceDN w:val="0"/>
        <w:adjustRightInd w:val="0"/>
        <w:spacing w:after="0" w:line="240" w:lineRule="auto"/>
        <w:ind w:left="0"/>
        <w:jc w:val="center"/>
        <w:rPr>
          <w:rFonts w:ascii="Calibri" w:hAnsi="Calibri" w:cs="Arial"/>
          <w:sz w:val="16"/>
          <w:szCs w:val="16"/>
        </w:rPr>
      </w:pPr>
      <w:r w:rsidRPr="002A5E8D">
        <w:rPr>
          <w:rFonts w:ascii="Calibri" w:hAnsi="Calibri" w:cs="Arial"/>
          <w:sz w:val="16"/>
          <w:szCs w:val="16"/>
        </w:rPr>
        <w:t>Imperial County</w:t>
      </w:r>
    </w:p>
    <w:p w:rsidR="001F7864" w:rsidRPr="002A5E8D" w:rsidRDefault="00F8426B" w:rsidP="001F7864">
      <w:pPr>
        <w:pStyle w:val="ListParagraph"/>
        <w:autoSpaceDE w:val="0"/>
        <w:autoSpaceDN w:val="0"/>
        <w:adjustRightInd w:val="0"/>
        <w:spacing w:after="0" w:line="240" w:lineRule="auto"/>
        <w:ind w:left="0"/>
        <w:jc w:val="center"/>
        <w:rPr>
          <w:rStyle w:val="Hyperlink"/>
          <w:rFonts w:ascii="Calibri" w:hAnsi="Calibri" w:cs="Arial"/>
          <w:sz w:val="16"/>
          <w:szCs w:val="16"/>
        </w:rPr>
      </w:pPr>
      <w:hyperlink r:id="rId11" w:history="1">
        <w:r w:rsidR="001F7864" w:rsidRPr="002A5E8D">
          <w:rPr>
            <w:rStyle w:val="Hyperlink"/>
            <w:rFonts w:ascii="Calibri" w:hAnsi="Calibri" w:cs="Arial"/>
            <w:sz w:val="16"/>
            <w:szCs w:val="16"/>
          </w:rPr>
          <w:t>http://www.labormarketinfo.edd.ca.gov/CommColleges/</w:t>
        </w:r>
      </w:hyperlink>
    </w:p>
    <w:p w:rsidR="001F7864" w:rsidRPr="002A5E8D" w:rsidRDefault="001F7864" w:rsidP="001F7864">
      <w:pPr>
        <w:pStyle w:val="ListParagraph"/>
        <w:autoSpaceDE w:val="0"/>
        <w:autoSpaceDN w:val="0"/>
        <w:adjustRightInd w:val="0"/>
        <w:spacing w:after="0" w:line="240" w:lineRule="auto"/>
        <w:ind w:left="0"/>
        <w:jc w:val="center"/>
        <w:rPr>
          <w:rFonts w:ascii="Calibri" w:hAnsi="Calibri" w:cs="Arial"/>
          <w:sz w:val="16"/>
          <w:szCs w:val="16"/>
        </w:rPr>
      </w:pPr>
    </w:p>
    <w:p w:rsidR="001F7864" w:rsidRPr="002A5E8D" w:rsidRDefault="001F7864" w:rsidP="003D0AC2">
      <w:pPr>
        <w:pStyle w:val="ListParagraph"/>
        <w:autoSpaceDE w:val="0"/>
        <w:autoSpaceDN w:val="0"/>
        <w:adjustRightInd w:val="0"/>
        <w:spacing w:after="0" w:line="240" w:lineRule="auto"/>
        <w:ind w:left="1080"/>
        <w:rPr>
          <w:rFonts w:ascii="Calibri" w:hAnsi="Calibri" w:cs="Arial"/>
        </w:rPr>
      </w:pPr>
      <w:r w:rsidRPr="002A5E8D">
        <w:rPr>
          <w:rFonts w:ascii="Calibri" w:hAnsi="Calibri" w:cs="Arial"/>
        </w:rPr>
        <w:t>Employment Trends (Faculty Assessment):</w:t>
      </w:r>
    </w:p>
    <w:p w:rsidR="001F7864" w:rsidRPr="002A5E8D" w:rsidRDefault="001F7864" w:rsidP="001F7864">
      <w:pPr>
        <w:pStyle w:val="ListParagraph"/>
        <w:numPr>
          <w:ilvl w:val="0"/>
          <w:numId w:val="15"/>
        </w:numPr>
        <w:autoSpaceDE w:val="0"/>
        <w:autoSpaceDN w:val="0"/>
        <w:adjustRightInd w:val="0"/>
        <w:spacing w:after="0" w:line="240" w:lineRule="auto"/>
        <w:rPr>
          <w:rFonts w:ascii="Calibri" w:hAnsi="Calibri" w:cs="Arial"/>
        </w:rPr>
      </w:pPr>
      <w:r w:rsidRPr="002A5E8D">
        <w:rPr>
          <w:rFonts w:ascii="Calibri" w:hAnsi="Calibri" w:cs="Arial"/>
        </w:rPr>
        <w:t>Employment currently stable in Imperial County region( as compared to decreases in other CA areas)</w:t>
      </w:r>
    </w:p>
    <w:p w:rsidR="001F7864" w:rsidRPr="002A5E8D" w:rsidRDefault="001F7864" w:rsidP="001F7864">
      <w:pPr>
        <w:pStyle w:val="ListParagraph"/>
        <w:numPr>
          <w:ilvl w:val="0"/>
          <w:numId w:val="15"/>
        </w:numPr>
        <w:autoSpaceDE w:val="0"/>
        <w:autoSpaceDN w:val="0"/>
        <w:adjustRightInd w:val="0"/>
        <w:spacing w:after="0" w:line="240" w:lineRule="auto"/>
        <w:rPr>
          <w:rFonts w:ascii="Calibri" w:hAnsi="Calibri" w:cs="Arial"/>
        </w:rPr>
      </w:pPr>
      <w:r w:rsidRPr="002A5E8D">
        <w:rPr>
          <w:rFonts w:ascii="Calibri" w:hAnsi="Calibri" w:cs="Arial"/>
        </w:rPr>
        <w:t xml:space="preserve">Affordable Care Act expected to greatly increase need for nurses </w:t>
      </w:r>
    </w:p>
    <w:p w:rsidR="001F7864" w:rsidRPr="002A5E8D" w:rsidRDefault="001F7864" w:rsidP="001F7864">
      <w:pPr>
        <w:pStyle w:val="ListParagraph"/>
        <w:autoSpaceDE w:val="0"/>
        <w:autoSpaceDN w:val="0"/>
        <w:adjustRightInd w:val="0"/>
        <w:spacing w:after="0" w:line="240" w:lineRule="auto"/>
        <w:ind w:left="0" w:firstLine="720"/>
        <w:rPr>
          <w:rFonts w:ascii="Calibri" w:hAnsi="Calibri" w:cs="Arial"/>
        </w:rPr>
      </w:pPr>
    </w:p>
    <w:p w:rsidR="00AE5C40" w:rsidRPr="002A5E8D" w:rsidRDefault="00AE5C40" w:rsidP="006D4F29">
      <w:pPr>
        <w:spacing w:after="0" w:line="240" w:lineRule="auto"/>
        <w:ind w:left="1440"/>
        <w:rPr>
          <w:rFonts w:ascii="Calibri" w:hAnsi="Calibri"/>
          <w:sz w:val="24"/>
          <w:szCs w:val="24"/>
        </w:rPr>
      </w:pPr>
      <w:r w:rsidRPr="002A5E8D">
        <w:rPr>
          <w:rFonts w:ascii="Calibri" w:hAnsi="Calibri"/>
          <w:sz w:val="24"/>
          <w:szCs w:val="24"/>
        </w:rPr>
        <w:br w:type="page"/>
      </w:r>
    </w:p>
    <w:p w:rsidR="004111B8" w:rsidRDefault="007F00B5" w:rsidP="004111B8">
      <w:pPr>
        <w:spacing w:after="0" w:line="240" w:lineRule="auto"/>
        <w:ind w:left="720"/>
        <w:rPr>
          <w:b/>
          <w:sz w:val="32"/>
          <w:szCs w:val="32"/>
        </w:rPr>
      </w:pPr>
      <w:r w:rsidRPr="000403F6">
        <w:rPr>
          <w:b/>
          <w:sz w:val="32"/>
          <w:szCs w:val="32"/>
        </w:rPr>
        <w:lastRenderedPageBreak/>
        <w:t xml:space="preserve">C. </w:t>
      </w:r>
      <w:r w:rsidR="00A257C2" w:rsidRPr="000403F6">
        <w:rPr>
          <w:b/>
          <w:sz w:val="32"/>
          <w:szCs w:val="32"/>
        </w:rPr>
        <w:t xml:space="preserve">FUTURE – LIST OF </w:t>
      </w:r>
      <w:r w:rsidR="00BA22FE">
        <w:rPr>
          <w:b/>
          <w:sz w:val="32"/>
          <w:szCs w:val="32"/>
        </w:rPr>
        <w:t>“</w:t>
      </w:r>
      <w:r w:rsidR="00BA22FE" w:rsidRPr="006B712B">
        <w:rPr>
          <w:b/>
          <w:color w:val="C00000"/>
          <w:sz w:val="32"/>
          <w:szCs w:val="32"/>
        </w:rPr>
        <w:t>SMART</w:t>
      </w:r>
      <w:r w:rsidR="00BA22FE">
        <w:rPr>
          <w:b/>
          <w:sz w:val="32"/>
          <w:szCs w:val="32"/>
        </w:rPr>
        <w:t xml:space="preserve">” </w:t>
      </w:r>
      <w:r w:rsidR="004111B8">
        <w:rPr>
          <w:b/>
          <w:sz w:val="32"/>
          <w:szCs w:val="32"/>
        </w:rPr>
        <w:t>(</w:t>
      </w:r>
      <w:r w:rsidR="004111B8" w:rsidRPr="006B712B">
        <w:rPr>
          <w:b/>
          <w:color w:val="C00000"/>
          <w:sz w:val="36"/>
          <w:szCs w:val="32"/>
          <w:u w:val="single"/>
        </w:rPr>
        <w:t>S</w:t>
      </w:r>
      <w:r w:rsidR="004111B8" w:rsidRPr="000C3BC9">
        <w:rPr>
          <w:b/>
          <w:szCs w:val="24"/>
        </w:rPr>
        <w:t>PECIFIC</w:t>
      </w:r>
      <w:r w:rsidR="004111B8" w:rsidRPr="000C3BC9">
        <w:rPr>
          <w:sz w:val="24"/>
          <w:szCs w:val="24"/>
        </w:rPr>
        <w:t xml:space="preserve"> </w:t>
      </w:r>
      <w:r w:rsidR="004111B8" w:rsidRPr="006B712B">
        <w:rPr>
          <w:b/>
          <w:color w:val="C00000"/>
          <w:sz w:val="36"/>
          <w:szCs w:val="32"/>
          <w:u w:val="single"/>
        </w:rPr>
        <w:t>M</w:t>
      </w:r>
      <w:r w:rsidR="004111B8" w:rsidRPr="000C3BC9">
        <w:rPr>
          <w:b/>
          <w:szCs w:val="24"/>
        </w:rPr>
        <w:t>EASURABLE</w:t>
      </w:r>
      <w:r w:rsidR="004111B8" w:rsidRPr="00BF037A">
        <w:rPr>
          <w:b/>
          <w:sz w:val="24"/>
          <w:szCs w:val="24"/>
        </w:rPr>
        <w:t xml:space="preserve"> </w:t>
      </w:r>
      <w:r w:rsidR="004111B8" w:rsidRPr="006B712B">
        <w:rPr>
          <w:b/>
          <w:color w:val="C00000"/>
          <w:sz w:val="36"/>
          <w:szCs w:val="32"/>
          <w:u w:val="single"/>
        </w:rPr>
        <w:t>A</w:t>
      </w:r>
      <w:r w:rsidR="004111B8" w:rsidRPr="000C3BC9">
        <w:rPr>
          <w:b/>
          <w:szCs w:val="24"/>
        </w:rPr>
        <w:t xml:space="preserve">TTAINABLE </w:t>
      </w:r>
      <w:r w:rsidR="004111B8" w:rsidRPr="006B712B">
        <w:rPr>
          <w:b/>
          <w:color w:val="C00000"/>
          <w:sz w:val="36"/>
          <w:szCs w:val="32"/>
          <w:u w:val="single"/>
        </w:rPr>
        <w:t>R</w:t>
      </w:r>
      <w:r w:rsidR="004111B8" w:rsidRPr="000C3BC9">
        <w:rPr>
          <w:b/>
          <w:szCs w:val="24"/>
        </w:rPr>
        <w:t>ELEVANT</w:t>
      </w:r>
      <w:r w:rsidR="004111B8" w:rsidRPr="000C3BC9">
        <w:rPr>
          <w:szCs w:val="24"/>
        </w:rPr>
        <w:t xml:space="preserve"> </w:t>
      </w:r>
      <w:r w:rsidR="004111B8" w:rsidRPr="006B712B">
        <w:rPr>
          <w:b/>
          <w:color w:val="C00000"/>
          <w:sz w:val="36"/>
          <w:szCs w:val="32"/>
          <w:u w:val="single"/>
        </w:rPr>
        <w:t>T</w:t>
      </w:r>
      <w:r w:rsidR="004111B8" w:rsidRPr="000C3BC9">
        <w:rPr>
          <w:b/>
          <w:szCs w:val="24"/>
        </w:rPr>
        <w:t>IME-LIMITED</w:t>
      </w:r>
      <w:r w:rsidR="004111B8">
        <w:rPr>
          <w:b/>
          <w:sz w:val="32"/>
          <w:szCs w:val="32"/>
        </w:rPr>
        <w:t xml:space="preserve">) </w:t>
      </w:r>
      <w:r w:rsidR="00D13C67">
        <w:rPr>
          <w:b/>
          <w:sz w:val="32"/>
          <w:szCs w:val="32"/>
        </w:rPr>
        <w:t xml:space="preserve">PROGRAM </w:t>
      </w:r>
      <w:r w:rsidR="000C3BC9">
        <w:rPr>
          <w:b/>
          <w:sz w:val="32"/>
          <w:szCs w:val="32"/>
        </w:rPr>
        <w:t xml:space="preserve">OBJECTIVES </w:t>
      </w:r>
      <w:r w:rsidR="00A257C2" w:rsidRPr="000403F6">
        <w:rPr>
          <w:b/>
          <w:sz w:val="32"/>
          <w:szCs w:val="32"/>
        </w:rPr>
        <w:t xml:space="preserve">FOR </w:t>
      </w:r>
      <w:r w:rsidR="00271A0B">
        <w:rPr>
          <w:b/>
          <w:sz w:val="32"/>
          <w:szCs w:val="32"/>
        </w:rPr>
        <w:t>NEXT ACADEMIC YEAR</w:t>
      </w:r>
      <w:r w:rsidR="00A257C2" w:rsidRPr="000403F6">
        <w:rPr>
          <w:b/>
          <w:sz w:val="32"/>
          <w:szCs w:val="32"/>
        </w:rPr>
        <w:t xml:space="preserve"> TO ADDRESS PROGRAM IMPROVEMENT, </w:t>
      </w:r>
      <w:r w:rsidR="00BA22FE">
        <w:rPr>
          <w:b/>
          <w:sz w:val="32"/>
          <w:szCs w:val="32"/>
        </w:rPr>
        <w:t>GROWTH, OR UNMET NEEDS/GOALS</w:t>
      </w:r>
      <w:r w:rsidR="00110022">
        <w:rPr>
          <w:b/>
          <w:sz w:val="32"/>
          <w:szCs w:val="32"/>
        </w:rPr>
        <w:t xml:space="preserve">. </w:t>
      </w:r>
      <w:r w:rsidR="00110022">
        <w:rPr>
          <w:b/>
          <w:sz w:val="32"/>
          <w:szCs w:val="32"/>
          <w:u w:val="single"/>
        </w:rPr>
        <w:t>ALL PROGRAM GOALS MUST ADDRESS AT LEAST ONE OF THE INSTITUTIONAL GOALS</w:t>
      </w:r>
      <w:r w:rsidR="00110022">
        <w:rPr>
          <w:b/>
          <w:sz w:val="32"/>
          <w:szCs w:val="32"/>
        </w:rPr>
        <w:t>.</w:t>
      </w:r>
    </w:p>
    <w:p w:rsidR="001C394F" w:rsidRDefault="001C394F" w:rsidP="004111B8">
      <w:pPr>
        <w:spacing w:after="0" w:line="240" w:lineRule="auto"/>
        <w:jc w:val="center"/>
        <w:rPr>
          <w:sz w:val="24"/>
          <w:szCs w:val="24"/>
        </w:rPr>
      </w:pPr>
    </w:p>
    <w:tbl>
      <w:tblPr>
        <w:tblStyle w:val="TableGrid"/>
        <w:tblW w:w="0" w:type="auto"/>
        <w:tblInd w:w="828" w:type="dxa"/>
        <w:tblLayout w:type="fixed"/>
        <w:tblLook w:val="04A0" w:firstRow="1" w:lastRow="0" w:firstColumn="1" w:lastColumn="0" w:noHBand="0" w:noVBand="1"/>
      </w:tblPr>
      <w:tblGrid>
        <w:gridCol w:w="630"/>
        <w:gridCol w:w="1350"/>
        <w:gridCol w:w="2970"/>
        <w:gridCol w:w="2610"/>
        <w:gridCol w:w="3420"/>
        <w:gridCol w:w="1980"/>
      </w:tblGrid>
      <w:tr w:rsidR="0071593B" w:rsidRPr="00BF037A" w:rsidTr="00D9584C">
        <w:trPr>
          <w:trHeight w:val="710"/>
        </w:trPr>
        <w:tc>
          <w:tcPr>
            <w:tcW w:w="10980" w:type="dxa"/>
            <w:gridSpan w:val="5"/>
            <w:vAlign w:val="center"/>
          </w:tcPr>
          <w:p w:rsidR="001C4679" w:rsidRDefault="0071593B" w:rsidP="00875F92">
            <w:pPr>
              <w:tabs>
                <w:tab w:val="left" w:pos="3414"/>
              </w:tabs>
              <w:jc w:val="center"/>
              <w:rPr>
                <w:b/>
                <w:sz w:val="32"/>
                <w:szCs w:val="32"/>
              </w:rPr>
            </w:pPr>
            <w:r w:rsidRPr="00B30971">
              <w:rPr>
                <w:b/>
                <w:sz w:val="32"/>
                <w:szCs w:val="32"/>
              </w:rPr>
              <w:t>FUTURE</w:t>
            </w:r>
            <w:r w:rsidR="0013472B" w:rsidRPr="00B30971">
              <w:rPr>
                <w:b/>
                <w:sz w:val="32"/>
                <w:szCs w:val="32"/>
              </w:rPr>
              <w:t xml:space="preserve"> PROGRAM</w:t>
            </w:r>
            <w:r w:rsidRPr="00B30971">
              <w:rPr>
                <w:b/>
                <w:sz w:val="32"/>
                <w:szCs w:val="32"/>
              </w:rPr>
              <w:t xml:space="preserve"> GOALS</w:t>
            </w:r>
          </w:p>
          <w:p w:rsidR="0039232D" w:rsidRPr="00B30971" w:rsidRDefault="001C4679" w:rsidP="00875F92">
            <w:pPr>
              <w:tabs>
                <w:tab w:val="left" w:pos="3414"/>
              </w:tabs>
              <w:jc w:val="center"/>
              <w:rPr>
                <w:sz w:val="32"/>
                <w:szCs w:val="32"/>
              </w:rPr>
            </w:pPr>
            <w:r w:rsidRPr="00BF037A">
              <w:rPr>
                <w:sz w:val="18"/>
                <w:szCs w:val="18"/>
              </w:rPr>
              <w:t>(Describe future program goals</w:t>
            </w:r>
            <w:r>
              <w:rPr>
                <w:sz w:val="18"/>
                <w:szCs w:val="18"/>
              </w:rPr>
              <w:t>. List in order of budget priority.</w:t>
            </w:r>
            <w:r w:rsidRPr="00BF037A">
              <w:rPr>
                <w:sz w:val="18"/>
                <w:szCs w:val="18"/>
              </w:rPr>
              <w:t>)</w:t>
            </w:r>
          </w:p>
        </w:tc>
        <w:tc>
          <w:tcPr>
            <w:tcW w:w="1980" w:type="dxa"/>
            <w:vAlign w:val="center"/>
          </w:tcPr>
          <w:p w:rsidR="001C4679" w:rsidRDefault="0071593B" w:rsidP="00271A0B">
            <w:pPr>
              <w:jc w:val="center"/>
              <w:rPr>
                <w:sz w:val="18"/>
                <w:szCs w:val="18"/>
              </w:rPr>
            </w:pPr>
            <w:r w:rsidRPr="005707F9">
              <w:rPr>
                <w:b/>
                <w:sz w:val="24"/>
                <w:szCs w:val="24"/>
              </w:rPr>
              <w:t>INSTITUTIONAL GOAL(S)</w:t>
            </w:r>
            <w:r w:rsidR="001C4679" w:rsidRPr="00BF037A">
              <w:rPr>
                <w:sz w:val="18"/>
                <w:szCs w:val="18"/>
              </w:rPr>
              <w:t xml:space="preserve"> </w:t>
            </w:r>
          </w:p>
          <w:p w:rsidR="0071593B" w:rsidRPr="005707F9" w:rsidRDefault="001C4679" w:rsidP="00271A0B">
            <w:pPr>
              <w:jc w:val="center"/>
              <w:rPr>
                <w:sz w:val="24"/>
                <w:szCs w:val="24"/>
              </w:rPr>
            </w:pPr>
            <w:r>
              <w:rPr>
                <w:sz w:val="18"/>
                <w:szCs w:val="18"/>
              </w:rPr>
              <w:t>(</w:t>
            </w:r>
            <w:r w:rsidRPr="00BF037A">
              <w:rPr>
                <w:sz w:val="18"/>
                <w:szCs w:val="18"/>
              </w:rPr>
              <w:t>Check all that apply</w:t>
            </w:r>
            <w:r>
              <w:rPr>
                <w:sz w:val="18"/>
                <w:szCs w:val="18"/>
              </w:rPr>
              <w:t>.</w:t>
            </w:r>
            <w:r w:rsidRPr="00BF037A">
              <w:rPr>
                <w:sz w:val="18"/>
                <w:szCs w:val="18"/>
              </w:rPr>
              <w:t>)</w:t>
            </w:r>
          </w:p>
        </w:tc>
      </w:tr>
      <w:tr w:rsidR="005707F9" w:rsidTr="00D9584C">
        <w:tc>
          <w:tcPr>
            <w:tcW w:w="10980" w:type="dxa"/>
            <w:gridSpan w:val="5"/>
            <w:tcBorders>
              <w:top w:val="single" w:sz="4" w:space="0" w:color="auto"/>
              <w:left w:val="nil"/>
              <w:bottom w:val="single" w:sz="4" w:space="0" w:color="auto"/>
              <w:right w:val="nil"/>
            </w:tcBorders>
          </w:tcPr>
          <w:p w:rsidR="005707F9" w:rsidRPr="004F1EA0" w:rsidRDefault="005707F9" w:rsidP="005707F9">
            <w:pPr>
              <w:jc w:val="center"/>
              <w:rPr>
                <w:b/>
                <w:szCs w:val="24"/>
              </w:rPr>
            </w:pPr>
          </w:p>
        </w:tc>
        <w:tc>
          <w:tcPr>
            <w:tcW w:w="1980" w:type="dxa"/>
            <w:tcBorders>
              <w:top w:val="single" w:sz="4" w:space="0" w:color="auto"/>
              <w:left w:val="nil"/>
              <w:bottom w:val="single" w:sz="4" w:space="0" w:color="auto"/>
              <w:right w:val="nil"/>
            </w:tcBorders>
          </w:tcPr>
          <w:p w:rsidR="005707F9" w:rsidRDefault="005707F9" w:rsidP="00CC5AEE">
            <w:pPr>
              <w:jc w:val="center"/>
              <w:rPr>
                <w:rFonts w:asciiTheme="majorHAnsi" w:eastAsia="Times New Roman" w:hAnsiTheme="majorHAnsi" w:cs="Arial"/>
                <w:sz w:val="28"/>
                <w:szCs w:val="28"/>
                <w:shd w:val="clear" w:color="auto" w:fill="BFBFBF" w:themeFill="background1" w:themeFillShade="BF"/>
              </w:rPr>
            </w:pPr>
          </w:p>
        </w:tc>
      </w:tr>
      <w:tr w:rsidR="00D001FF" w:rsidTr="00D9584C">
        <w:tc>
          <w:tcPr>
            <w:tcW w:w="630" w:type="dxa"/>
            <w:tcBorders>
              <w:top w:val="single" w:sz="4" w:space="0" w:color="auto"/>
              <w:left w:val="single" w:sz="4" w:space="0" w:color="auto"/>
              <w:bottom w:val="dotted" w:sz="4" w:space="0" w:color="auto"/>
              <w:right w:val="dotted" w:sz="4" w:space="0" w:color="auto"/>
            </w:tcBorders>
          </w:tcPr>
          <w:p w:rsidR="00D001FF" w:rsidRPr="00D001FF" w:rsidRDefault="00D001FF" w:rsidP="005707F9">
            <w:pPr>
              <w:jc w:val="center"/>
              <w:rPr>
                <w:b/>
                <w:sz w:val="40"/>
                <w:szCs w:val="40"/>
              </w:rPr>
            </w:pPr>
            <w:r w:rsidRPr="00D001FF">
              <w:rPr>
                <w:b/>
                <w:sz w:val="40"/>
                <w:szCs w:val="40"/>
              </w:rPr>
              <w:t>1</w:t>
            </w:r>
          </w:p>
        </w:tc>
        <w:tc>
          <w:tcPr>
            <w:tcW w:w="10350" w:type="dxa"/>
            <w:gridSpan w:val="4"/>
            <w:tcBorders>
              <w:top w:val="single" w:sz="4" w:space="0" w:color="auto"/>
              <w:left w:val="single" w:sz="4" w:space="0" w:color="auto"/>
              <w:bottom w:val="dotted" w:sz="4" w:space="0" w:color="auto"/>
              <w:right w:val="dotted" w:sz="4" w:space="0" w:color="auto"/>
            </w:tcBorders>
          </w:tcPr>
          <w:p w:rsidR="00D001FF" w:rsidRPr="00B30971" w:rsidRDefault="00D001FF" w:rsidP="005707F9">
            <w:pPr>
              <w:jc w:val="center"/>
              <w:rPr>
                <w:b/>
                <w:sz w:val="32"/>
                <w:szCs w:val="32"/>
              </w:rPr>
            </w:pPr>
            <w:r w:rsidRPr="00B30971">
              <w:rPr>
                <w:b/>
                <w:sz w:val="32"/>
                <w:szCs w:val="32"/>
              </w:rPr>
              <w:t xml:space="preserve">FUTURE PROGRAM GOAL </w:t>
            </w:r>
            <w:r w:rsidR="005B59C1" w:rsidRPr="00B30971">
              <w:rPr>
                <w:b/>
                <w:sz w:val="32"/>
                <w:szCs w:val="32"/>
              </w:rPr>
              <w:t>#</w:t>
            </w:r>
            <w:r w:rsidRPr="00B30971">
              <w:rPr>
                <w:b/>
                <w:sz w:val="32"/>
                <w:szCs w:val="32"/>
              </w:rPr>
              <w:t>1</w:t>
            </w:r>
          </w:p>
          <w:p w:rsidR="00D001FF" w:rsidRPr="005707F9" w:rsidRDefault="00D001FF" w:rsidP="005707F9">
            <w:pPr>
              <w:jc w:val="center"/>
              <w:rPr>
                <w:b/>
                <w:sz w:val="24"/>
                <w:szCs w:val="24"/>
              </w:rPr>
            </w:pPr>
            <w:r w:rsidRPr="005707F9">
              <w:rPr>
                <w:sz w:val="24"/>
                <w:szCs w:val="24"/>
              </w:rPr>
              <w:t>Budget Priority #1</w:t>
            </w:r>
          </w:p>
        </w:tc>
        <w:tc>
          <w:tcPr>
            <w:tcW w:w="1980" w:type="dxa"/>
            <w:tcBorders>
              <w:top w:val="single" w:sz="4" w:space="0" w:color="auto"/>
              <w:left w:val="dotted" w:sz="4" w:space="0" w:color="auto"/>
              <w:right w:val="single" w:sz="4" w:space="0" w:color="auto"/>
            </w:tcBorders>
          </w:tcPr>
          <w:p w:rsidR="00D001FF" w:rsidRPr="005707F9" w:rsidRDefault="00D001FF" w:rsidP="00CC5AEE">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5707F9" w:rsidTr="00D9584C">
        <w:tc>
          <w:tcPr>
            <w:tcW w:w="10980" w:type="dxa"/>
            <w:gridSpan w:val="5"/>
            <w:tcBorders>
              <w:top w:val="single" w:sz="4" w:space="0" w:color="auto"/>
              <w:left w:val="single" w:sz="4" w:space="0" w:color="auto"/>
              <w:bottom w:val="dotted" w:sz="4" w:space="0" w:color="auto"/>
              <w:right w:val="dotted" w:sz="4" w:space="0" w:color="auto"/>
            </w:tcBorders>
          </w:tcPr>
          <w:p w:rsidR="005707F9" w:rsidRPr="005707F9" w:rsidRDefault="005707F9" w:rsidP="00CF1504">
            <w:pPr>
              <w:rPr>
                <w:sz w:val="24"/>
                <w:szCs w:val="24"/>
              </w:rPr>
            </w:pPr>
            <w:r w:rsidRPr="005707F9">
              <w:rPr>
                <w:b/>
                <w:sz w:val="24"/>
                <w:szCs w:val="24"/>
              </w:rPr>
              <w:t>Identify Goal:</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r w:rsidR="00364A59">
              <w:rPr>
                <w:sz w:val="24"/>
                <w:szCs w:val="24"/>
              </w:rPr>
              <w:t>Successfully implement newly revised RN curriculum</w:t>
            </w:r>
          </w:p>
          <w:p w:rsidR="005707F9" w:rsidRPr="005707F9" w:rsidRDefault="005707F9" w:rsidP="00CF1504">
            <w:pPr>
              <w:rPr>
                <w:sz w:val="24"/>
                <w:szCs w:val="24"/>
              </w:rPr>
            </w:pPr>
          </w:p>
        </w:tc>
        <w:tc>
          <w:tcPr>
            <w:tcW w:w="1980" w:type="dxa"/>
            <w:vMerge w:val="restart"/>
            <w:tcBorders>
              <w:top w:val="single" w:sz="4" w:space="0" w:color="auto"/>
              <w:left w:val="dotted" w:sz="4" w:space="0" w:color="auto"/>
              <w:right w:val="single" w:sz="4" w:space="0" w:color="auto"/>
            </w:tcBorders>
          </w:tcPr>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3B17D4" w:rsidRPr="003B17D4" w:rsidRDefault="00364A59" w:rsidP="003B17D4">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2</w:t>
            </w:r>
          </w:p>
          <w:p w:rsidR="003B17D4" w:rsidRPr="003B17D4" w:rsidRDefault="00364A59" w:rsidP="003B17D4">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3</w:t>
            </w:r>
          </w:p>
          <w:p w:rsidR="005707F9" w:rsidRPr="004519FF" w:rsidRDefault="003B17D4" w:rsidP="003B17D4">
            <w:pPr>
              <w:jc w:val="center"/>
              <w:rPr>
                <w:sz w:val="28"/>
                <w:szCs w:val="28"/>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5707F9" w:rsidTr="00D9584C">
        <w:tc>
          <w:tcPr>
            <w:tcW w:w="10980" w:type="dxa"/>
            <w:gridSpan w:val="5"/>
            <w:tcBorders>
              <w:top w:val="dotted" w:sz="4" w:space="0" w:color="auto"/>
              <w:left w:val="single" w:sz="4" w:space="0" w:color="auto"/>
              <w:bottom w:val="dotted" w:sz="4" w:space="0" w:color="auto"/>
              <w:right w:val="dotted" w:sz="4" w:space="0" w:color="auto"/>
            </w:tcBorders>
          </w:tcPr>
          <w:p w:rsidR="005707F9" w:rsidRPr="005707F9" w:rsidRDefault="005707F9" w:rsidP="00E87BA0">
            <w:pPr>
              <w:rPr>
                <w:sz w:val="24"/>
                <w:szCs w:val="24"/>
              </w:rPr>
            </w:pPr>
            <w:r w:rsidRPr="005707F9">
              <w:rPr>
                <w:b/>
                <w:sz w:val="24"/>
                <w:szCs w:val="24"/>
              </w:rPr>
              <w:t>Objective:</w:t>
            </w:r>
            <w:r w:rsidRPr="005707F9">
              <w:rPr>
                <w:sz w:val="24"/>
                <w:szCs w:val="24"/>
              </w:rPr>
              <w:t xml:space="preserve"> </w:t>
            </w:r>
            <w:r w:rsidR="003E744F">
              <w:rPr>
                <w:sz w:val="24"/>
                <w:szCs w:val="24"/>
              </w:rPr>
              <w:fldChar w:fldCharType="begin">
                <w:ffData>
                  <w:name w:val=""/>
                  <w:enabled/>
                  <w:calcOnExit w:val="0"/>
                  <w:textInput>
                    <w:default w:val="1.1"/>
                  </w:textInput>
                </w:ffData>
              </w:fldChar>
            </w:r>
            <w:r w:rsidR="003E744F">
              <w:rPr>
                <w:sz w:val="24"/>
                <w:szCs w:val="24"/>
              </w:rPr>
              <w:instrText xml:space="preserve"> FORMTEXT </w:instrText>
            </w:r>
            <w:r w:rsidR="003E744F">
              <w:rPr>
                <w:sz w:val="24"/>
                <w:szCs w:val="24"/>
              </w:rPr>
            </w:r>
            <w:r w:rsidR="003E744F">
              <w:rPr>
                <w:sz w:val="24"/>
                <w:szCs w:val="24"/>
              </w:rPr>
              <w:fldChar w:fldCharType="separate"/>
            </w:r>
            <w:r w:rsidR="003E744F">
              <w:rPr>
                <w:noProof/>
                <w:sz w:val="24"/>
                <w:szCs w:val="24"/>
              </w:rPr>
              <w:t>1.1</w:t>
            </w:r>
            <w:r w:rsidR="003E744F">
              <w:rPr>
                <w:sz w:val="24"/>
                <w:szCs w:val="24"/>
              </w:rPr>
              <w:fldChar w:fldCharType="end"/>
            </w:r>
            <w:r w:rsidR="00B75598">
              <w:rPr>
                <w:sz w:val="24"/>
                <w:szCs w:val="24"/>
              </w:rPr>
              <w:t>Implement semester 1 and 2 of newly revised curriculum</w:t>
            </w:r>
          </w:p>
          <w:p w:rsidR="005707F9" w:rsidRPr="005707F9" w:rsidRDefault="005707F9" w:rsidP="00E87BA0">
            <w:pPr>
              <w:rPr>
                <w:sz w:val="24"/>
                <w:szCs w:val="24"/>
              </w:rPr>
            </w:pPr>
          </w:p>
        </w:tc>
        <w:tc>
          <w:tcPr>
            <w:tcW w:w="1980" w:type="dxa"/>
            <w:vMerge/>
            <w:tcBorders>
              <w:top w:val="single" w:sz="4" w:space="0" w:color="auto"/>
              <w:left w:val="dotted" w:sz="4" w:space="0" w:color="auto"/>
              <w:right w:val="single" w:sz="4" w:space="0" w:color="auto"/>
            </w:tcBorders>
          </w:tcPr>
          <w:p w:rsidR="005707F9" w:rsidRDefault="005707F9" w:rsidP="00CC5AEE">
            <w:pPr>
              <w:jc w:val="center"/>
              <w:rPr>
                <w:sz w:val="24"/>
                <w:szCs w:val="24"/>
              </w:rPr>
            </w:pPr>
          </w:p>
        </w:tc>
      </w:tr>
      <w:tr w:rsidR="005707F9" w:rsidTr="00D9584C">
        <w:tc>
          <w:tcPr>
            <w:tcW w:w="10980" w:type="dxa"/>
            <w:gridSpan w:val="5"/>
            <w:tcBorders>
              <w:top w:val="dotted" w:sz="4" w:space="0" w:color="auto"/>
              <w:left w:val="single" w:sz="4" w:space="0" w:color="auto"/>
              <w:bottom w:val="dotted" w:sz="4" w:space="0" w:color="auto"/>
              <w:right w:val="dotted" w:sz="4" w:space="0" w:color="auto"/>
            </w:tcBorders>
          </w:tcPr>
          <w:p w:rsidR="00B75598" w:rsidRDefault="005707F9" w:rsidP="00CF1504">
            <w:pPr>
              <w:rPr>
                <w:sz w:val="24"/>
                <w:szCs w:val="24"/>
              </w:rPr>
            </w:pPr>
            <w:r w:rsidRPr="005707F9">
              <w:rPr>
                <w:b/>
                <w:sz w:val="24"/>
                <w:szCs w:val="24"/>
              </w:rPr>
              <w:t>Task(s):</w:t>
            </w:r>
            <w:r w:rsidRPr="005707F9">
              <w:rPr>
                <w:sz w:val="24"/>
                <w:szCs w:val="24"/>
              </w:rPr>
              <w:t xml:space="preserve"> </w:t>
            </w:r>
            <w:r w:rsidR="00B75598">
              <w:rPr>
                <w:sz w:val="24"/>
                <w:szCs w:val="24"/>
              </w:rPr>
              <w:t>1.</w:t>
            </w:r>
            <w:r w:rsidR="003E744F">
              <w:rPr>
                <w:sz w:val="24"/>
                <w:szCs w:val="24"/>
              </w:rPr>
              <w:t>1.1</w:t>
            </w:r>
            <w:r w:rsidR="00B75598">
              <w:rPr>
                <w:sz w:val="24"/>
                <w:szCs w:val="24"/>
              </w:rPr>
              <w:t xml:space="preserve"> Hire faculty with </w:t>
            </w:r>
            <w:proofErr w:type="spellStart"/>
            <w:r w:rsidR="00B75598">
              <w:rPr>
                <w:sz w:val="24"/>
                <w:szCs w:val="24"/>
              </w:rPr>
              <w:t>peds</w:t>
            </w:r>
            <w:proofErr w:type="spellEnd"/>
            <w:r w:rsidR="00B75598">
              <w:rPr>
                <w:sz w:val="24"/>
                <w:szCs w:val="24"/>
              </w:rPr>
              <w:t>/med-</w:t>
            </w:r>
            <w:proofErr w:type="spellStart"/>
            <w:r w:rsidR="00B75598">
              <w:rPr>
                <w:sz w:val="24"/>
                <w:szCs w:val="24"/>
              </w:rPr>
              <w:t>surg</w:t>
            </w:r>
            <w:proofErr w:type="spellEnd"/>
            <w:r w:rsidR="00B75598">
              <w:rPr>
                <w:sz w:val="24"/>
                <w:szCs w:val="24"/>
              </w:rPr>
              <w:t xml:space="preserve"> expertise</w:t>
            </w:r>
          </w:p>
          <w:p w:rsidR="00B75598" w:rsidRDefault="003E744F" w:rsidP="00CF1504">
            <w:pPr>
              <w:rPr>
                <w:sz w:val="24"/>
                <w:szCs w:val="24"/>
              </w:rPr>
            </w:pPr>
            <w:r>
              <w:rPr>
                <w:sz w:val="24"/>
                <w:szCs w:val="24"/>
              </w:rPr>
              <w:t xml:space="preserve">               1.1.2</w:t>
            </w:r>
            <w:r w:rsidR="00B75598">
              <w:rPr>
                <w:sz w:val="24"/>
                <w:szCs w:val="24"/>
              </w:rPr>
              <w:t>. Secure clinical sites for geriatrics and pediatrics student learning experience</w:t>
            </w:r>
          </w:p>
          <w:p w:rsidR="00B75598" w:rsidRDefault="005707F9" w:rsidP="00B75598">
            <w:pPr>
              <w:rPr>
                <w:sz w:val="24"/>
                <w:szCs w:val="24"/>
              </w:rPr>
            </w:pP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r w:rsidR="003E744F">
              <w:rPr>
                <w:sz w:val="24"/>
                <w:szCs w:val="24"/>
              </w:rPr>
              <w:t xml:space="preserve">    1</w:t>
            </w:r>
            <w:r w:rsidR="00B75598">
              <w:rPr>
                <w:sz w:val="24"/>
                <w:szCs w:val="24"/>
              </w:rPr>
              <w:t>.</w:t>
            </w:r>
            <w:r w:rsidR="003E744F">
              <w:rPr>
                <w:sz w:val="24"/>
                <w:szCs w:val="24"/>
              </w:rPr>
              <w:t>1.3</w:t>
            </w:r>
            <w:r w:rsidR="00B75598">
              <w:rPr>
                <w:sz w:val="24"/>
                <w:szCs w:val="24"/>
              </w:rPr>
              <w:t xml:space="preserve"> Schedule classes</w:t>
            </w:r>
          </w:p>
          <w:p w:rsidR="00B75598" w:rsidRPr="00B75598" w:rsidRDefault="00B75598" w:rsidP="00B75598">
            <w:pPr>
              <w:rPr>
                <w:sz w:val="24"/>
                <w:szCs w:val="24"/>
              </w:rPr>
            </w:pPr>
            <w:r w:rsidRPr="00B75598">
              <w:rPr>
                <w:sz w:val="24"/>
                <w:szCs w:val="24"/>
              </w:rPr>
              <w:t xml:space="preserve">  </w:t>
            </w:r>
            <w:r>
              <w:rPr>
                <w:sz w:val="24"/>
                <w:szCs w:val="24"/>
              </w:rPr>
              <w:t xml:space="preserve">            </w:t>
            </w:r>
            <w:r w:rsidR="003E744F">
              <w:rPr>
                <w:sz w:val="24"/>
                <w:szCs w:val="24"/>
              </w:rPr>
              <w:t>1.1.4</w:t>
            </w:r>
            <w:r>
              <w:rPr>
                <w:sz w:val="24"/>
                <w:szCs w:val="24"/>
              </w:rPr>
              <w:t xml:space="preserve"> </w:t>
            </w:r>
            <w:r w:rsidR="003E744F">
              <w:rPr>
                <w:sz w:val="24"/>
                <w:szCs w:val="24"/>
              </w:rPr>
              <w:t xml:space="preserve"> </w:t>
            </w:r>
            <w:r>
              <w:rPr>
                <w:sz w:val="24"/>
                <w:szCs w:val="24"/>
              </w:rPr>
              <w:t xml:space="preserve">Plan learning activities within new </w:t>
            </w:r>
            <w:r w:rsidR="001F7864">
              <w:rPr>
                <w:sz w:val="24"/>
                <w:szCs w:val="24"/>
              </w:rPr>
              <w:t xml:space="preserve">theory and </w:t>
            </w:r>
            <w:r>
              <w:rPr>
                <w:sz w:val="24"/>
                <w:szCs w:val="24"/>
              </w:rPr>
              <w:t>clinical framework</w:t>
            </w:r>
            <w:r w:rsidR="001F7864">
              <w:rPr>
                <w:sz w:val="24"/>
                <w:szCs w:val="24"/>
              </w:rPr>
              <w:t>-</w:t>
            </w:r>
            <w:proofErr w:type="spellStart"/>
            <w:r w:rsidR="001F7864">
              <w:rPr>
                <w:sz w:val="24"/>
                <w:szCs w:val="24"/>
              </w:rPr>
              <w:t>ie</w:t>
            </w:r>
            <w:proofErr w:type="spellEnd"/>
            <w:r w:rsidR="001F7864">
              <w:rPr>
                <w:sz w:val="24"/>
                <w:szCs w:val="24"/>
              </w:rPr>
              <w:t xml:space="preserve"> “flipped classroom”</w:t>
            </w:r>
          </w:p>
          <w:p w:rsidR="005707F9" w:rsidRPr="005707F9" w:rsidRDefault="005707F9" w:rsidP="00CF1504">
            <w:pPr>
              <w:rPr>
                <w:sz w:val="24"/>
                <w:szCs w:val="24"/>
              </w:rPr>
            </w:pPr>
          </w:p>
        </w:tc>
        <w:tc>
          <w:tcPr>
            <w:tcW w:w="1980" w:type="dxa"/>
            <w:vMerge/>
            <w:tcBorders>
              <w:left w:val="dotted" w:sz="4" w:space="0" w:color="auto"/>
              <w:right w:val="single" w:sz="4" w:space="0" w:color="auto"/>
            </w:tcBorders>
          </w:tcPr>
          <w:p w:rsidR="005707F9" w:rsidRDefault="005707F9" w:rsidP="00D13C67">
            <w:pPr>
              <w:rPr>
                <w:sz w:val="24"/>
                <w:szCs w:val="24"/>
              </w:rPr>
            </w:pPr>
          </w:p>
        </w:tc>
      </w:tr>
      <w:tr w:rsidR="005707F9" w:rsidTr="00D9584C">
        <w:tc>
          <w:tcPr>
            <w:tcW w:w="10980" w:type="dxa"/>
            <w:gridSpan w:val="5"/>
            <w:tcBorders>
              <w:top w:val="dotted" w:sz="4" w:space="0" w:color="auto"/>
              <w:left w:val="single" w:sz="4" w:space="0" w:color="auto"/>
              <w:bottom w:val="single" w:sz="4" w:space="0" w:color="auto"/>
              <w:right w:val="dotted" w:sz="4" w:space="0" w:color="auto"/>
            </w:tcBorders>
          </w:tcPr>
          <w:p w:rsidR="005707F9" w:rsidRPr="005707F9" w:rsidRDefault="005707F9" w:rsidP="00CF1504">
            <w:pPr>
              <w:rPr>
                <w:sz w:val="24"/>
                <w:szCs w:val="24"/>
              </w:rPr>
            </w:pPr>
            <w:r w:rsidRPr="005707F9">
              <w:rPr>
                <w:b/>
                <w:sz w:val="24"/>
                <w:szCs w:val="24"/>
              </w:rPr>
              <w:t>Timeline:</w:t>
            </w:r>
            <w:r w:rsidRPr="005707F9">
              <w:rPr>
                <w:sz w:val="24"/>
                <w:szCs w:val="24"/>
              </w:rPr>
              <w:t xml:space="preserve"> </w:t>
            </w:r>
            <w:r w:rsidRPr="005707F9">
              <w:rPr>
                <w:sz w:val="24"/>
                <w:szCs w:val="24"/>
              </w:rPr>
              <w:fldChar w:fldCharType="begin">
                <w:ffData>
                  <w:name w:val="Text3"/>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r w:rsidR="00B75598">
              <w:rPr>
                <w:sz w:val="24"/>
                <w:szCs w:val="24"/>
              </w:rPr>
              <w:t>Fall 2014</w:t>
            </w:r>
            <w:r w:rsidR="00364A59">
              <w:rPr>
                <w:sz w:val="24"/>
                <w:szCs w:val="24"/>
              </w:rPr>
              <w:t xml:space="preserve"> </w:t>
            </w:r>
          </w:p>
          <w:p w:rsidR="005707F9" w:rsidRPr="005707F9" w:rsidRDefault="005707F9" w:rsidP="00CF1504">
            <w:pPr>
              <w:rPr>
                <w:sz w:val="24"/>
                <w:szCs w:val="24"/>
              </w:rPr>
            </w:pPr>
          </w:p>
        </w:tc>
        <w:tc>
          <w:tcPr>
            <w:tcW w:w="1980" w:type="dxa"/>
            <w:vMerge/>
            <w:tcBorders>
              <w:left w:val="dotted" w:sz="4" w:space="0" w:color="auto"/>
              <w:bottom w:val="single" w:sz="4" w:space="0" w:color="auto"/>
              <w:right w:val="single" w:sz="4" w:space="0" w:color="auto"/>
            </w:tcBorders>
          </w:tcPr>
          <w:p w:rsidR="005707F9" w:rsidRDefault="005707F9" w:rsidP="00D13C67">
            <w:pPr>
              <w:rPr>
                <w:sz w:val="24"/>
                <w:szCs w:val="24"/>
              </w:rPr>
            </w:pPr>
          </w:p>
        </w:tc>
      </w:tr>
      <w:tr w:rsidR="005707F9" w:rsidTr="006854CC">
        <w:trPr>
          <w:trHeight w:val="517"/>
        </w:trPr>
        <w:tc>
          <w:tcPr>
            <w:tcW w:w="1980" w:type="dxa"/>
            <w:gridSpan w:val="2"/>
            <w:tcBorders>
              <w:left w:val="single" w:sz="4" w:space="0" w:color="auto"/>
              <w:bottom w:val="single" w:sz="4" w:space="0" w:color="auto"/>
              <w:right w:val="single" w:sz="4" w:space="0" w:color="auto"/>
            </w:tcBorders>
            <w:vAlign w:val="center"/>
          </w:tcPr>
          <w:p w:rsidR="005707F9" w:rsidRPr="00455861" w:rsidRDefault="005707F9" w:rsidP="00C059EE">
            <w:pPr>
              <w:jc w:val="center"/>
              <w:rPr>
                <w:rFonts w:eastAsia="Times New Roman" w:cstheme="minorHAnsi"/>
                <w:b/>
                <w:sz w:val="24"/>
                <w:szCs w:val="24"/>
                <w:shd w:val="clear" w:color="auto" w:fill="BFBFBF" w:themeFill="background1" w:themeFillShade="BF"/>
              </w:rPr>
            </w:pPr>
            <w:r w:rsidRPr="00455861">
              <w:rPr>
                <w:b/>
                <w:sz w:val="24"/>
                <w:szCs w:val="24"/>
              </w:rPr>
              <w:t>EXPENSE TYPE</w:t>
            </w:r>
          </w:p>
        </w:tc>
        <w:tc>
          <w:tcPr>
            <w:tcW w:w="5580" w:type="dxa"/>
            <w:gridSpan w:val="2"/>
            <w:tcBorders>
              <w:top w:val="single" w:sz="4" w:space="0" w:color="auto"/>
              <w:left w:val="single" w:sz="4" w:space="0" w:color="auto"/>
              <w:bottom w:val="single" w:sz="4" w:space="0" w:color="auto"/>
            </w:tcBorders>
            <w:vAlign w:val="center"/>
          </w:tcPr>
          <w:p w:rsidR="005707F9" w:rsidRPr="00455861" w:rsidRDefault="005707F9" w:rsidP="00C059EE">
            <w:pPr>
              <w:jc w:val="center"/>
              <w:rPr>
                <w:rFonts w:eastAsia="Times New Roman" w:cstheme="minorHAnsi"/>
                <w:b/>
                <w:sz w:val="24"/>
                <w:szCs w:val="24"/>
                <w:shd w:val="clear" w:color="auto" w:fill="BFBFBF" w:themeFill="background1" w:themeFillShade="BF"/>
              </w:rPr>
            </w:pPr>
            <w:r w:rsidRPr="00455861">
              <w:rPr>
                <w:b/>
                <w:sz w:val="24"/>
                <w:szCs w:val="24"/>
              </w:rPr>
              <w:t>FUNDING TYPE</w:t>
            </w:r>
          </w:p>
        </w:tc>
        <w:tc>
          <w:tcPr>
            <w:tcW w:w="3420" w:type="dxa"/>
            <w:tcBorders>
              <w:left w:val="single" w:sz="4" w:space="0" w:color="auto"/>
              <w:bottom w:val="single" w:sz="4" w:space="0" w:color="auto"/>
              <w:right w:val="single" w:sz="4" w:space="0" w:color="auto"/>
            </w:tcBorders>
            <w:vAlign w:val="center"/>
          </w:tcPr>
          <w:p w:rsidR="005707F9" w:rsidRPr="00455861" w:rsidRDefault="005707F9" w:rsidP="004A2B92">
            <w:pPr>
              <w:jc w:val="center"/>
              <w:rPr>
                <w:b/>
                <w:sz w:val="24"/>
                <w:szCs w:val="24"/>
              </w:rPr>
            </w:pPr>
            <w:r w:rsidRPr="00455861">
              <w:rPr>
                <w:b/>
                <w:sz w:val="24"/>
                <w:szCs w:val="24"/>
              </w:rPr>
              <w:t>RESOURCE PLAN</w:t>
            </w:r>
          </w:p>
          <w:p w:rsidR="00455861" w:rsidRPr="00455861" w:rsidRDefault="00455861" w:rsidP="004A2B92">
            <w:pPr>
              <w:jc w:val="center"/>
              <w:rPr>
                <w:b/>
                <w:sz w:val="18"/>
                <w:szCs w:val="18"/>
              </w:rPr>
            </w:pPr>
            <w:r w:rsidRPr="00455861">
              <w:rPr>
                <w:sz w:val="18"/>
                <w:szCs w:val="18"/>
              </w:rPr>
              <w:t>(Check all that apply.)</w:t>
            </w:r>
          </w:p>
        </w:tc>
        <w:tc>
          <w:tcPr>
            <w:tcW w:w="1980" w:type="dxa"/>
            <w:tcBorders>
              <w:left w:val="single" w:sz="4" w:space="0" w:color="auto"/>
            </w:tcBorders>
            <w:vAlign w:val="center"/>
          </w:tcPr>
          <w:p w:rsidR="005707F9" w:rsidRPr="00455861" w:rsidRDefault="005707F9" w:rsidP="00455861">
            <w:pPr>
              <w:jc w:val="center"/>
              <w:rPr>
                <w:b/>
                <w:sz w:val="24"/>
                <w:szCs w:val="24"/>
              </w:rPr>
            </w:pPr>
            <w:r w:rsidRPr="00455861">
              <w:rPr>
                <w:b/>
                <w:sz w:val="24"/>
                <w:szCs w:val="24"/>
              </w:rPr>
              <w:t>BUDGET REQUEST</w:t>
            </w:r>
          </w:p>
        </w:tc>
      </w:tr>
      <w:tr w:rsidR="006854CC" w:rsidTr="006854CC">
        <w:trPr>
          <w:trHeight w:val="517"/>
        </w:trPr>
        <w:tc>
          <w:tcPr>
            <w:tcW w:w="1980" w:type="dxa"/>
            <w:gridSpan w:val="2"/>
            <w:tcBorders>
              <w:left w:val="single" w:sz="4" w:space="0" w:color="auto"/>
              <w:bottom w:val="single" w:sz="4" w:space="0" w:color="auto"/>
              <w:right w:val="single" w:sz="4" w:space="0" w:color="auto"/>
            </w:tcBorders>
          </w:tcPr>
          <w:p w:rsidR="006854CC" w:rsidRDefault="006854CC" w:rsidP="005707F9">
            <w:pPr>
              <w:rPr>
                <w:sz w:val="24"/>
                <w:szCs w:val="24"/>
              </w:rPr>
            </w:pPr>
          </w:p>
          <w:p w:rsidR="006854CC" w:rsidRDefault="003E744F" w:rsidP="005707F9">
            <w:pPr>
              <w:rPr>
                <w:sz w:val="24"/>
                <w:szCs w:val="24"/>
              </w:rPr>
            </w:pPr>
            <w:r>
              <w:rPr>
                <w:sz w:val="24"/>
                <w:szCs w:val="24"/>
              </w:rPr>
              <w:fldChar w:fldCharType="begin">
                <w:ffData>
                  <w:name w:val="Check1"/>
                  <w:enabled/>
                  <w:calcOnExit w:val="0"/>
                  <w:checkBox>
                    <w:sizeAuto/>
                    <w:default w:val="0"/>
                  </w:checkBox>
                </w:ffData>
              </w:fldChar>
            </w:r>
            <w:bookmarkStart w:id="3" w:name="Check1"/>
            <w:r>
              <w:rPr>
                <w:sz w:val="24"/>
                <w:szCs w:val="24"/>
              </w:rPr>
              <w:instrText xml:space="preserve"> FORMCHECKBOX </w:instrText>
            </w:r>
            <w:r>
              <w:rPr>
                <w:sz w:val="24"/>
                <w:szCs w:val="24"/>
              </w:rPr>
            </w:r>
            <w:r>
              <w:rPr>
                <w:sz w:val="24"/>
                <w:szCs w:val="24"/>
              </w:rPr>
              <w:fldChar w:fldCharType="end"/>
            </w:r>
            <w:bookmarkEnd w:id="3"/>
            <w:r w:rsidR="006854CC" w:rsidRPr="005707F9">
              <w:rPr>
                <w:sz w:val="24"/>
                <w:szCs w:val="24"/>
              </w:rPr>
              <w:t xml:space="preserve"> O</w:t>
            </w:r>
            <w:r w:rsidR="006854CC">
              <w:rPr>
                <w:sz w:val="24"/>
                <w:szCs w:val="24"/>
              </w:rPr>
              <w:t>ne-Time</w:t>
            </w:r>
          </w:p>
          <w:p w:rsidR="006854CC" w:rsidRPr="005707F9" w:rsidRDefault="006854CC" w:rsidP="005707F9">
            <w:pPr>
              <w:rPr>
                <w:sz w:val="24"/>
                <w:szCs w:val="24"/>
              </w:rPr>
            </w:pPr>
          </w:p>
          <w:p w:rsidR="006854CC" w:rsidRPr="005707F9" w:rsidRDefault="003E744F" w:rsidP="005707F9">
            <w:pPr>
              <w:rPr>
                <w:sz w:val="24"/>
                <w:szCs w:val="24"/>
              </w:rPr>
            </w:pPr>
            <w:r>
              <w:rPr>
                <w:sz w:val="24"/>
                <w:szCs w:val="24"/>
              </w:rPr>
              <w:fldChar w:fldCharType="begin">
                <w:ffData>
                  <w:name w:val="Check2"/>
                  <w:enabled/>
                  <w:calcOnExit w:val="0"/>
                  <w:checkBox>
                    <w:sizeAuto/>
                    <w:default w:val="1"/>
                  </w:checkBox>
                </w:ffData>
              </w:fldChar>
            </w:r>
            <w:bookmarkStart w:id="4" w:name="Check2"/>
            <w:r>
              <w:rPr>
                <w:sz w:val="24"/>
                <w:szCs w:val="24"/>
              </w:rPr>
              <w:instrText xml:space="preserve"> FORMCHECKBOX </w:instrText>
            </w:r>
            <w:r>
              <w:rPr>
                <w:sz w:val="24"/>
                <w:szCs w:val="24"/>
              </w:rPr>
            </w:r>
            <w:r>
              <w:rPr>
                <w:sz w:val="24"/>
                <w:szCs w:val="24"/>
              </w:rPr>
              <w:fldChar w:fldCharType="end"/>
            </w:r>
            <w:bookmarkEnd w:id="4"/>
            <w:r w:rsidR="006854CC" w:rsidRPr="005707F9">
              <w:rPr>
                <w:sz w:val="24"/>
                <w:szCs w:val="24"/>
              </w:rPr>
              <w:t xml:space="preserve"> </w:t>
            </w:r>
            <w:r w:rsidR="006854CC">
              <w:rPr>
                <w:sz w:val="24"/>
                <w:szCs w:val="24"/>
              </w:rPr>
              <w:t>Recurring</w:t>
            </w:r>
          </w:p>
        </w:tc>
        <w:tc>
          <w:tcPr>
            <w:tcW w:w="2970" w:type="dxa"/>
            <w:tcBorders>
              <w:left w:val="single" w:sz="4" w:space="0" w:color="auto"/>
              <w:bottom w:val="single" w:sz="4" w:space="0" w:color="auto"/>
            </w:tcBorders>
          </w:tcPr>
          <w:p w:rsidR="006854CC" w:rsidRDefault="006854CC" w:rsidP="005707F9">
            <w:pPr>
              <w:rPr>
                <w:sz w:val="24"/>
                <w:szCs w:val="24"/>
              </w:rPr>
            </w:pPr>
          </w:p>
          <w:p w:rsidR="006854CC" w:rsidRDefault="006854CC" w:rsidP="005707F9">
            <w:pPr>
              <w:rPr>
                <w:sz w:val="24"/>
                <w:szCs w:val="24"/>
              </w:rPr>
            </w:pPr>
            <w:r w:rsidRPr="005707F9">
              <w:rPr>
                <w:sz w:val="24"/>
                <w:szCs w:val="24"/>
              </w:rPr>
              <w:fldChar w:fldCharType="begin">
                <w:ffData>
                  <w:name w:val="Check3"/>
                  <w:enabled/>
                  <w:calcOnExit w:val="0"/>
                  <w:checkBox>
                    <w:sizeAuto/>
                    <w:default w:val="0"/>
                  </w:checkBox>
                </w:ffData>
              </w:fldChar>
            </w:r>
            <w:bookmarkStart w:id="5" w:name="Check3"/>
            <w:r w:rsidRPr="005707F9">
              <w:rPr>
                <w:sz w:val="24"/>
                <w:szCs w:val="24"/>
              </w:rPr>
              <w:instrText xml:space="preserve"> FORMCHECKBOX </w:instrText>
            </w:r>
            <w:r w:rsidRPr="005707F9">
              <w:rPr>
                <w:sz w:val="24"/>
                <w:szCs w:val="24"/>
              </w:rPr>
            </w:r>
            <w:r w:rsidRPr="005707F9">
              <w:rPr>
                <w:sz w:val="24"/>
                <w:szCs w:val="24"/>
              </w:rPr>
              <w:fldChar w:fldCharType="end"/>
            </w:r>
            <w:bookmarkEnd w:id="5"/>
            <w:r w:rsidRPr="005707F9">
              <w:rPr>
                <w:sz w:val="24"/>
                <w:szCs w:val="24"/>
              </w:rPr>
              <w:t xml:space="preserve"> C</w:t>
            </w:r>
            <w:r>
              <w:rPr>
                <w:sz w:val="24"/>
                <w:szCs w:val="24"/>
              </w:rPr>
              <w:t>ategorical</w:t>
            </w:r>
          </w:p>
          <w:p w:rsidR="006854CC" w:rsidRPr="005707F9" w:rsidRDefault="006854CC" w:rsidP="005707F9">
            <w:pPr>
              <w:rPr>
                <w:sz w:val="24"/>
                <w:szCs w:val="24"/>
              </w:rPr>
            </w:pPr>
            <w:r w:rsidRPr="005707F9">
              <w:rPr>
                <w:sz w:val="24"/>
                <w:szCs w:val="24"/>
              </w:rPr>
              <w:t xml:space="preserve">      </w:t>
            </w:r>
            <w:r>
              <w:rPr>
                <w:sz w:val="24"/>
                <w:szCs w:val="24"/>
              </w:rPr>
              <w:t xml:space="preserve"> </w:t>
            </w:r>
            <w:r w:rsidRPr="005707F9">
              <w:rPr>
                <w:sz w:val="24"/>
                <w:szCs w:val="24"/>
              </w:rPr>
              <w:t xml:space="preserve">Specify: </w:t>
            </w:r>
            <w:r w:rsidRPr="005707F9">
              <w:rPr>
                <w:sz w:val="24"/>
                <w:szCs w:val="24"/>
              </w:rPr>
              <w:fldChar w:fldCharType="begin">
                <w:ffData>
                  <w:name w:val="Text7"/>
                  <w:enabled/>
                  <w:calcOnExit w:val="0"/>
                  <w:textInput/>
                </w:ffData>
              </w:fldChar>
            </w:r>
            <w:bookmarkStart w:id="6" w:name="Text7"/>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bookmarkEnd w:id="6"/>
          </w:p>
        </w:tc>
        <w:tc>
          <w:tcPr>
            <w:tcW w:w="2610" w:type="dxa"/>
            <w:tcBorders>
              <w:left w:val="single" w:sz="4" w:space="0" w:color="auto"/>
              <w:bottom w:val="single" w:sz="4" w:space="0" w:color="auto"/>
            </w:tcBorders>
          </w:tcPr>
          <w:p w:rsidR="006854CC" w:rsidRPr="005707F9" w:rsidRDefault="006854CC" w:rsidP="005707F9">
            <w:pPr>
              <w:rPr>
                <w:sz w:val="24"/>
                <w:szCs w:val="24"/>
              </w:rPr>
            </w:pPr>
          </w:p>
          <w:bookmarkStart w:id="7" w:name="Check4"/>
          <w:p w:rsidR="006854CC" w:rsidRPr="005707F9" w:rsidRDefault="00B75598" w:rsidP="005707F9">
            <w:pPr>
              <w:rPr>
                <w:sz w:val="24"/>
                <w:szCs w:val="24"/>
              </w:rPr>
            </w:pPr>
            <w:r>
              <w:rPr>
                <w:sz w:val="24"/>
                <w:szCs w:val="24"/>
              </w:rPr>
              <w:fldChar w:fldCharType="begin">
                <w:ffData>
                  <w:name w:val="Check4"/>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bookmarkEnd w:id="7"/>
            <w:r w:rsidR="006854CC" w:rsidRPr="005707F9">
              <w:rPr>
                <w:sz w:val="24"/>
                <w:szCs w:val="24"/>
              </w:rPr>
              <w:t xml:space="preserve"> G</w:t>
            </w:r>
            <w:r w:rsidR="006854CC">
              <w:rPr>
                <w:sz w:val="24"/>
                <w:szCs w:val="24"/>
              </w:rPr>
              <w:t>eneral Fund</w:t>
            </w:r>
          </w:p>
        </w:tc>
        <w:tc>
          <w:tcPr>
            <w:tcW w:w="3420" w:type="dxa"/>
            <w:tcBorders>
              <w:left w:val="single" w:sz="4" w:space="0" w:color="auto"/>
              <w:bottom w:val="single" w:sz="4" w:space="0" w:color="auto"/>
              <w:right w:val="single" w:sz="4" w:space="0" w:color="auto"/>
            </w:tcBorders>
          </w:tcPr>
          <w:p w:rsidR="006854CC" w:rsidRPr="005707F9" w:rsidRDefault="006854CC"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F</w:t>
            </w:r>
            <w:r w:rsidRPr="005707F9">
              <w:rPr>
                <w:sz w:val="24"/>
                <w:szCs w:val="24"/>
              </w:rPr>
              <w:t>acilities</w:t>
            </w:r>
          </w:p>
          <w:p w:rsidR="006854CC" w:rsidRPr="005707F9" w:rsidRDefault="006854CC" w:rsidP="004A2B9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M</w:t>
            </w:r>
            <w:r w:rsidRPr="005707F9">
              <w:rPr>
                <w:sz w:val="24"/>
                <w:szCs w:val="24"/>
              </w:rPr>
              <w:t>arketing</w:t>
            </w:r>
          </w:p>
          <w:p w:rsidR="006854CC" w:rsidRDefault="006854CC" w:rsidP="006854CC">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Technology</w:t>
            </w:r>
          </w:p>
          <w:p w:rsidR="006854CC" w:rsidRDefault="006854CC" w:rsidP="006854CC">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Professional Development</w:t>
            </w:r>
          </w:p>
          <w:p w:rsidR="006854CC" w:rsidRPr="005707F9" w:rsidRDefault="00B75598" w:rsidP="004A2B92">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6854CC">
              <w:rPr>
                <w:sz w:val="24"/>
                <w:szCs w:val="24"/>
              </w:rPr>
              <w:t xml:space="preserve"> Staffing</w:t>
            </w:r>
          </w:p>
        </w:tc>
        <w:bookmarkStart w:id="8" w:name="Text3"/>
        <w:tc>
          <w:tcPr>
            <w:tcW w:w="1980" w:type="dxa"/>
            <w:tcBorders>
              <w:left w:val="single" w:sz="4" w:space="0" w:color="auto"/>
              <w:bottom w:val="single" w:sz="4" w:space="0" w:color="auto"/>
            </w:tcBorders>
            <w:vAlign w:val="center"/>
          </w:tcPr>
          <w:p w:rsidR="006854CC" w:rsidRPr="005707F9" w:rsidRDefault="00B75598" w:rsidP="004A2B92">
            <w:pPr>
              <w:jc w:val="right"/>
              <w:rPr>
                <w:sz w:val="24"/>
                <w:szCs w:val="24"/>
              </w:rPr>
            </w:pPr>
            <w:r>
              <w:rPr>
                <w:sz w:val="24"/>
                <w:szCs w:val="24"/>
                <w:u w:val="single"/>
              </w:rPr>
              <w:fldChar w:fldCharType="begin">
                <w:ffData>
                  <w:name w:val="Text3"/>
                  <w:enabled/>
                  <w:calcOnExit w:val="0"/>
                  <w:textInput>
                    <w:default w:val="$80,000"/>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$80,000</w:t>
            </w:r>
            <w:r>
              <w:rPr>
                <w:sz w:val="24"/>
                <w:szCs w:val="24"/>
                <w:u w:val="single"/>
              </w:rPr>
              <w:fldChar w:fldCharType="end"/>
            </w:r>
            <w:bookmarkEnd w:id="8"/>
          </w:p>
        </w:tc>
      </w:tr>
      <w:tr w:rsidR="00D001FF" w:rsidTr="0023193A">
        <w:tc>
          <w:tcPr>
            <w:tcW w:w="10980" w:type="dxa"/>
            <w:gridSpan w:val="5"/>
            <w:tcBorders>
              <w:top w:val="single" w:sz="4" w:space="0" w:color="auto"/>
              <w:left w:val="nil"/>
              <w:bottom w:val="nil"/>
              <w:right w:val="nil"/>
            </w:tcBorders>
          </w:tcPr>
          <w:p w:rsidR="00D001FF" w:rsidRPr="004F1EA0" w:rsidRDefault="00D001FF" w:rsidP="004A2B92">
            <w:pPr>
              <w:jc w:val="center"/>
              <w:rPr>
                <w:b/>
                <w:szCs w:val="24"/>
              </w:rPr>
            </w:pPr>
          </w:p>
        </w:tc>
        <w:tc>
          <w:tcPr>
            <w:tcW w:w="1980" w:type="dxa"/>
            <w:tcBorders>
              <w:top w:val="single" w:sz="4" w:space="0" w:color="auto"/>
              <w:left w:val="nil"/>
              <w:bottom w:val="nil"/>
              <w:right w:val="nil"/>
            </w:tcBorders>
          </w:tcPr>
          <w:p w:rsidR="00D001FF" w:rsidRDefault="00D001FF" w:rsidP="004A2B92">
            <w:pPr>
              <w:jc w:val="center"/>
              <w:rPr>
                <w:rFonts w:asciiTheme="majorHAnsi" w:eastAsia="Times New Roman" w:hAnsiTheme="majorHAnsi" w:cs="Arial"/>
                <w:sz w:val="28"/>
                <w:szCs w:val="28"/>
                <w:shd w:val="clear" w:color="auto" w:fill="BFBFBF" w:themeFill="background1" w:themeFillShade="BF"/>
              </w:rPr>
            </w:pPr>
          </w:p>
        </w:tc>
      </w:tr>
    </w:tbl>
    <w:p w:rsidR="0023193A" w:rsidRDefault="0023193A">
      <w:r>
        <w:br w:type="page"/>
      </w:r>
    </w:p>
    <w:tbl>
      <w:tblPr>
        <w:tblStyle w:val="TableGrid"/>
        <w:tblW w:w="0" w:type="auto"/>
        <w:tblInd w:w="828" w:type="dxa"/>
        <w:tblLayout w:type="fixed"/>
        <w:tblLook w:val="04A0" w:firstRow="1" w:lastRow="0" w:firstColumn="1" w:lastColumn="0" w:noHBand="0" w:noVBand="1"/>
      </w:tblPr>
      <w:tblGrid>
        <w:gridCol w:w="630"/>
        <w:gridCol w:w="1350"/>
        <w:gridCol w:w="2970"/>
        <w:gridCol w:w="2610"/>
        <w:gridCol w:w="3420"/>
        <w:gridCol w:w="1980"/>
      </w:tblGrid>
      <w:tr w:rsidR="00D001FF" w:rsidTr="00D9584C">
        <w:tc>
          <w:tcPr>
            <w:tcW w:w="630" w:type="dxa"/>
            <w:tcBorders>
              <w:top w:val="single" w:sz="4" w:space="0" w:color="auto"/>
              <w:left w:val="single" w:sz="4" w:space="0" w:color="auto"/>
              <w:bottom w:val="dotted" w:sz="4" w:space="0" w:color="auto"/>
              <w:right w:val="dotted" w:sz="4" w:space="0" w:color="auto"/>
            </w:tcBorders>
          </w:tcPr>
          <w:p w:rsidR="00D001FF" w:rsidRPr="00D001FF" w:rsidRDefault="00D001FF" w:rsidP="004A2B92">
            <w:pPr>
              <w:jc w:val="center"/>
              <w:rPr>
                <w:b/>
                <w:sz w:val="40"/>
                <w:szCs w:val="40"/>
              </w:rPr>
            </w:pPr>
            <w:r w:rsidRPr="00D001FF">
              <w:rPr>
                <w:b/>
                <w:sz w:val="40"/>
                <w:szCs w:val="40"/>
              </w:rPr>
              <w:lastRenderedPageBreak/>
              <w:t>2</w:t>
            </w:r>
          </w:p>
        </w:tc>
        <w:tc>
          <w:tcPr>
            <w:tcW w:w="10350" w:type="dxa"/>
            <w:gridSpan w:val="4"/>
            <w:tcBorders>
              <w:top w:val="single" w:sz="4" w:space="0" w:color="auto"/>
              <w:left w:val="single" w:sz="4" w:space="0" w:color="auto"/>
              <w:bottom w:val="dotted" w:sz="4" w:space="0" w:color="auto"/>
              <w:right w:val="dotted" w:sz="4" w:space="0" w:color="auto"/>
            </w:tcBorders>
          </w:tcPr>
          <w:p w:rsidR="00D001FF" w:rsidRPr="00B30971" w:rsidRDefault="00D001FF" w:rsidP="00D001FF">
            <w:pPr>
              <w:jc w:val="center"/>
              <w:rPr>
                <w:b/>
                <w:sz w:val="32"/>
                <w:szCs w:val="32"/>
              </w:rPr>
            </w:pPr>
            <w:r w:rsidRPr="00B30971">
              <w:rPr>
                <w:b/>
                <w:sz w:val="32"/>
                <w:szCs w:val="32"/>
              </w:rPr>
              <w:t xml:space="preserve">FUTURE PROGRAM GOAL </w:t>
            </w:r>
            <w:r w:rsidR="005B59C1" w:rsidRPr="00B30971">
              <w:rPr>
                <w:b/>
                <w:sz w:val="32"/>
                <w:szCs w:val="32"/>
              </w:rPr>
              <w:t>#</w:t>
            </w:r>
            <w:r w:rsidRPr="00B30971">
              <w:rPr>
                <w:b/>
                <w:sz w:val="32"/>
                <w:szCs w:val="32"/>
              </w:rPr>
              <w:t>2</w:t>
            </w:r>
          </w:p>
          <w:p w:rsidR="00D001FF" w:rsidRPr="005707F9" w:rsidRDefault="00D001FF" w:rsidP="00D001FF">
            <w:pPr>
              <w:jc w:val="center"/>
              <w:rPr>
                <w:b/>
                <w:sz w:val="24"/>
                <w:szCs w:val="24"/>
              </w:rPr>
            </w:pPr>
            <w:r w:rsidRPr="005707F9">
              <w:rPr>
                <w:sz w:val="24"/>
                <w:szCs w:val="24"/>
              </w:rPr>
              <w:t>Budget Priority #</w:t>
            </w:r>
            <w:r>
              <w:rPr>
                <w:sz w:val="24"/>
                <w:szCs w:val="24"/>
              </w:rPr>
              <w:t>2</w:t>
            </w:r>
          </w:p>
        </w:tc>
        <w:tc>
          <w:tcPr>
            <w:tcW w:w="1980" w:type="dxa"/>
            <w:tcBorders>
              <w:top w:val="single" w:sz="4" w:space="0" w:color="auto"/>
              <w:left w:val="dotted" w:sz="4" w:space="0" w:color="auto"/>
              <w:right w:val="single" w:sz="4" w:space="0" w:color="auto"/>
            </w:tcBorders>
          </w:tcPr>
          <w:p w:rsidR="00D001FF" w:rsidRPr="005707F9" w:rsidRDefault="00D001FF" w:rsidP="004A2B92">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D001FF" w:rsidTr="00D9584C">
        <w:tc>
          <w:tcPr>
            <w:tcW w:w="10980" w:type="dxa"/>
            <w:gridSpan w:val="5"/>
            <w:tcBorders>
              <w:top w:val="single" w:sz="4" w:space="0" w:color="auto"/>
              <w:left w:val="single" w:sz="4" w:space="0" w:color="auto"/>
              <w:bottom w:val="dotted" w:sz="4" w:space="0" w:color="auto"/>
              <w:right w:val="dotted" w:sz="4" w:space="0" w:color="auto"/>
            </w:tcBorders>
          </w:tcPr>
          <w:p w:rsidR="00D001FF" w:rsidRPr="00B30971" w:rsidRDefault="00D001FF" w:rsidP="004A2B92">
            <w:pPr>
              <w:rPr>
                <w:sz w:val="24"/>
                <w:szCs w:val="24"/>
              </w:rPr>
            </w:pPr>
            <w:r w:rsidRPr="00B30971">
              <w:rPr>
                <w:b/>
                <w:sz w:val="24"/>
                <w:szCs w:val="24"/>
              </w:rPr>
              <w:t>Identify Goal:</w:t>
            </w:r>
            <w:r w:rsidRPr="00B30971">
              <w:rPr>
                <w:sz w:val="24"/>
                <w:szCs w:val="24"/>
              </w:rPr>
              <w:t xml:space="preserve"> </w:t>
            </w:r>
            <w:r w:rsidRPr="00B30971">
              <w:rPr>
                <w:sz w:val="24"/>
                <w:szCs w:val="24"/>
              </w:rPr>
              <w:fldChar w:fldCharType="begin">
                <w:ffData>
                  <w:name w:val="Text3"/>
                  <w:enabled/>
                  <w:calcOnExit w:val="0"/>
                  <w:textInput/>
                </w:ffData>
              </w:fldChar>
            </w:r>
            <w:r w:rsidRPr="00B30971">
              <w:rPr>
                <w:sz w:val="24"/>
                <w:szCs w:val="24"/>
              </w:rPr>
              <w:instrText xml:space="preserve"> FORMTEXT </w:instrText>
            </w:r>
            <w:r w:rsidRPr="00B30971">
              <w:rPr>
                <w:sz w:val="24"/>
                <w:szCs w:val="24"/>
              </w:rPr>
            </w:r>
            <w:r w:rsidRPr="00B30971">
              <w:rPr>
                <w:sz w:val="24"/>
                <w:szCs w:val="24"/>
              </w:rPr>
              <w:fldChar w:fldCharType="separate"/>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sz w:val="24"/>
                <w:szCs w:val="24"/>
              </w:rPr>
              <w:fldChar w:fldCharType="end"/>
            </w:r>
            <w:r w:rsidR="003E744F">
              <w:rPr>
                <w:sz w:val="24"/>
                <w:szCs w:val="24"/>
              </w:rPr>
              <w:t>Increase funding to support program activities</w:t>
            </w:r>
          </w:p>
          <w:p w:rsidR="00D001FF" w:rsidRPr="00B30971" w:rsidRDefault="00D001FF" w:rsidP="004A2B92">
            <w:pPr>
              <w:rPr>
                <w:sz w:val="24"/>
                <w:szCs w:val="24"/>
              </w:rPr>
            </w:pPr>
          </w:p>
        </w:tc>
        <w:tc>
          <w:tcPr>
            <w:tcW w:w="1980" w:type="dxa"/>
            <w:vMerge w:val="restart"/>
            <w:tcBorders>
              <w:top w:val="single" w:sz="4" w:space="0" w:color="auto"/>
              <w:left w:val="dotted" w:sz="4" w:space="0" w:color="auto"/>
              <w:right w:val="single" w:sz="4" w:space="0" w:color="auto"/>
            </w:tcBorders>
          </w:tcPr>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3B17D4" w:rsidRPr="003B17D4"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2</w:t>
            </w:r>
          </w:p>
          <w:p w:rsidR="003B17D4" w:rsidRPr="003B17D4" w:rsidRDefault="003E744F" w:rsidP="003B17D4">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3</w:t>
            </w:r>
          </w:p>
          <w:p w:rsidR="00D001FF" w:rsidRPr="0094250C" w:rsidRDefault="003B17D4" w:rsidP="003B17D4">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D001FF" w:rsidTr="00D9584C">
        <w:tc>
          <w:tcPr>
            <w:tcW w:w="10980" w:type="dxa"/>
            <w:gridSpan w:val="5"/>
            <w:tcBorders>
              <w:top w:val="dotted" w:sz="4" w:space="0" w:color="auto"/>
              <w:left w:val="single" w:sz="4" w:space="0" w:color="auto"/>
              <w:bottom w:val="dotted" w:sz="4" w:space="0" w:color="auto"/>
              <w:right w:val="dotted" w:sz="4" w:space="0" w:color="auto"/>
            </w:tcBorders>
          </w:tcPr>
          <w:p w:rsidR="00D001FF" w:rsidRPr="00B30971" w:rsidRDefault="00D001FF" w:rsidP="004A2B92">
            <w:pPr>
              <w:rPr>
                <w:sz w:val="24"/>
                <w:szCs w:val="24"/>
              </w:rPr>
            </w:pPr>
            <w:r w:rsidRPr="00B30971">
              <w:rPr>
                <w:b/>
                <w:sz w:val="24"/>
                <w:szCs w:val="24"/>
              </w:rPr>
              <w:t>Objective:</w:t>
            </w:r>
            <w:r w:rsidRPr="00B30971">
              <w:rPr>
                <w:sz w:val="24"/>
                <w:szCs w:val="24"/>
              </w:rPr>
              <w:t xml:space="preserve"> </w:t>
            </w:r>
            <w:r w:rsidR="003E744F">
              <w:rPr>
                <w:sz w:val="24"/>
                <w:szCs w:val="24"/>
              </w:rPr>
              <w:t>2.1</w:t>
            </w:r>
            <w:r w:rsidR="00DB3DBD">
              <w:rPr>
                <w:sz w:val="24"/>
                <w:szCs w:val="24"/>
              </w:rPr>
              <w:t xml:space="preserve">Increase budget amounts previously supported by categorical funds such as travel, supplies, </w:t>
            </w:r>
            <w:r w:rsidR="003E744F">
              <w:rPr>
                <w:sz w:val="24"/>
                <w:szCs w:val="24"/>
              </w:rPr>
              <w:t>outreach</w:t>
            </w:r>
          </w:p>
          <w:p w:rsidR="00D001FF" w:rsidRPr="00B30971" w:rsidRDefault="00D001FF" w:rsidP="004A2B92">
            <w:pPr>
              <w:rPr>
                <w:sz w:val="24"/>
                <w:szCs w:val="24"/>
              </w:rPr>
            </w:pPr>
          </w:p>
        </w:tc>
        <w:tc>
          <w:tcPr>
            <w:tcW w:w="1980" w:type="dxa"/>
            <w:vMerge/>
            <w:tcBorders>
              <w:top w:val="single" w:sz="4" w:space="0" w:color="auto"/>
              <w:left w:val="dotted" w:sz="4" w:space="0" w:color="auto"/>
              <w:right w:val="single" w:sz="4" w:space="0" w:color="auto"/>
            </w:tcBorders>
          </w:tcPr>
          <w:p w:rsidR="00D001FF" w:rsidRPr="0094250C" w:rsidRDefault="00D001FF" w:rsidP="004A2B92">
            <w:pPr>
              <w:jc w:val="center"/>
              <w:rPr>
                <w:sz w:val="24"/>
                <w:szCs w:val="24"/>
              </w:rPr>
            </w:pPr>
          </w:p>
        </w:tc>
      </w:tr>
      <w:tr w:rsidR="00D001FF" w:rsidTr="00D9584C">
        <w:tc>
          <w:tcPr>
            <w:tcW w:w="10980" w:type="dxa"/>
            <w:gridSpan w:val="5"/>
            <w:tcBorders>
              <w:top w:val="dotted" w:sz="4" w:space="0" w:color="auto"/>
              <w:left w:val="single" w:sz="4" w:space="0" w:color="auto"/>
              <w:bottom w:val="dotted" w:sz="4" w:space="0" w:color="auto"/>
              <w:right w:val="dotted" w:sz="4" w:space="0" w:color="auto"/>
            </w:tcBorders>
          </w:tcPr>
          <w:p w:rsidR="00D001FF" w:rsidRPr="00B30971" w:rsidRDefault="00D001FF" w:rsidP="004A2B92">
            <w:pPr>
              <w:rPr>
                <w:sz w:val="24"/>
                <w:szCs w:val="24"/>
              </w:rPr>
            </w:pPr>
            <w:r w:rsidRPr="00B30971">
              <w:rPr>
                <w:b/>
                <w:sz w:val="24"/>
                <w:szCs w:val="24"/>
              </w:rPr>
              <w:t>Task(s):</w:t>
            </w:r>
            <w:r w:rsidRPr="00B30971">
              <w:rPr>
                <w:sz w:val="24"/>
                <w:szCs w:val="24"/>
              </w:rPr>
              <w:t xml:space="preserve"> </w:t>
            </w:r>
            <w:r w:rsidR="003E744F">
              <w:rPr>
                <w:sz w:val="24"/>
                <w:szCs w:val="24"/>
              </w:rPr>
              <w:fldChar w:fldCharType="begin">
                <w:ffData>
                  <w:name w:val=""/>
                  <w:enabled/>
                  <w:calcOnExit w:val="0"/>
                  <w:textInput>
                    <w:default w:val="2.1.1"/>
                  </w:textInput>
                </w:ffData>
              </w:fldChar>
            </w:r>
            <w:r w:rsidR="003E744F">
              <w:rPr>
                <w:sz w:val="24"/>
                <w:szCs w:val="24"/>
              </w:rPr>
              <w:instrText xml:space="preserve"> FORMTEXT </w:instrText>
            </w:r>
            <w:r w:rsidR="003E744F">
              <w:rPr>
                <w:sz w:val="24"/>
                <w:szCs w:val="24"/>
              </w:rPr>
            </w:r>
            <w:r w:rsidR="003E744F">
              <w:rPr>
                <w:sz w:val="24"/>
                <w:szCs w:val="24"/>
              </w:rPr>
              <w:fldChar w:fldCharType="separate"/>
            </w:r>
            <w:r w:rsidR="003E744F">
              <w:rPr>
                <w:noProof/>
                <w:sz w:val="24"/>
                <w:szCs w:val="24"/>
              </w:rPr>
              <w:t>2.1.1</w:t>
            </w:r>
            <w:r w:rsidR="003E744F">
              <w:rPr>
                <w:sz w:val="24"/>
                <w:szCs w:val="24"/>
              </w:rPr>
              <w:fldChar w:fldCharType="end"/>
            </w:r>
            <w:r w:rsidR="00D64FD0">
              <w:rPr>
                <w:sz w:val="24"/>
                <w:szCs w:val="24"/>
              </w:rPr>
              <w:t xml:space="preserve"> Increase General fund $ for outreach (program materials, </w:t>
            </w:r>
            <w:proofErr w:type="spellStart"/>
            <w:r w:rsidR="00D64FD0">
              <w:rPr>
                <w:sz w:val="24"/>
                <w:szCs w:val="24"/>
              </w:rPr>
              <w:t>etc</w:t>
            </w:r>
            <w:proofErr w:type="spellEnd"/>
            <w:r w:rsidR="00D64FD0">
              <w:rPr>
                <w:sz w:val="24"/>
                <w:szCs w:val="24"/>
              </w:rPr>
              <w:t xml:space="preserve">)- $5,000 </w:t>
            </w:r>
          </w:p>
          <w:p w:rsidR="00D001FF" w:rsidRDefault="00D64FD0" w:rsidP="004A2B92">
            <w:pPr>
              <w:rPr>
                <w:sz w:val="24"/>
                <w:szCs w:val="24"/>
              </w:rPr>
            </w:pPr>
            <w:r>
              <w:rPr>
                <w:sz w:val="24"/>
                <w:szCs w:val="24"/>
              </w:rPr>
              <w:t xml:space="preserve">               2.1.2 Increase general fund $ for professional Development/travel- $8,400</w:t>
            </w:r>
          </w:p>
          <w:p w:rsidR="00D64FD0" w:rsidRPr="00B30971" w:rsidRDefault="00D64FD0" w:rsidP="004A2B92">
            <w:pPr>
              <w:rPr>
                <w:sz w:val="24"/>
                <w:szCs w:val="24"/>
              </w:rPr>
            </w:pPr>
            <w:r>
              <w:rPr>
                <w:sz w:val="24"/>
                <w:szCs w:val="24"/>
              </w:rPr>
              <w:t xml:space="preserve">               2.1.3 Increase general fund $ for instructional supplies- $5,000</w:t>
            </w:r>
          </w:p>
        </w:tc>
        <w:tc>
          <w:tcPr>
            <w:tcW w:w="1980" w:type="dxa"/>
            <w:vMerge/>
            <w:tcBorders>
              <w:left w:val="dotted" w:sz="4" w:space="0" w:color="auto"/>
              <w:right w:val="single" w:sz="4" w:space="0" w:color="auto"/>
            </w:tcBorders>
          </w:tcPr>
          <w:p w:rsidR="00D001FF" w:rsidRPr="0094250C" w:rsidRDefault="00D001FF" w:rsidP="004A2B92">
            <w:pPr>
              <w:rPr>
                <w:sz w:val="24"/>
                <w:szCs w:val="24"/>
              </w:rPr>
            </w:pPr>
          </w:p>
        </w:tc>
      </w:tr>
      <w:tr w:rsidR="00D001FF" w:rsidTr="00D9584C">
        <w:tc>
          <w:tcPr>
            <w:tcW w:w="10980" w:type="dxa"/>
            <w:gridSpan w:val="5"/>
            <w:tcBorders>
              <w:top w:val="dotted" w:sz="4" w:space="0" w:color="auto"/>
              <w:left w:val="single" w:sz="4" w:space="0" w:color="auto"/>
              <w:bottom w:val="single" w:sz="4" w:space="0" w:color="auto"/>
              <w:right w:val="dotted" w:sz="4" w:space="0" w:color="auto"/>
            </w:tcBorders>
          </w:tcPr>
          <w:p w:rsidR="00D001FF" w:rsidRPr="00B30971" w:rsidRDefault="00D001FF" w:rsidP="004A2B92">
            <w:pPr>
              <w:rPr>
                <w:sz w:val="24"/>
                <w:szCs w:val="24"/>
              </w:rPr>
            </w:pPr>
            <w:r w:rsidRPr="00B30971">
              <w:rPr>
                <w:b/>
                <w:sz w:val="24"/>
                <w:szCs w:val="24"/>
              </w:rPr>
              <w:t>Timeline:</w:t>
            </w:r>
            <w:r w:rsidRPr="00B30971">
              <w:rPr>
                <w:sz w:val="24"/>
                <w:szCs w:val="24"/>
              </w:rPr>
              <w:t xml:space="preserve"> </w:t>
            </w:r>
            <w:r w:rsidR="00D64FD0">
              <w:rPr>
                <w:sz w:val="24"/>
                <w:szCs w:val="24"/>
              </w:rPr>
              <w:fldChar w:fldCharType="begin">
                <w:ffData>
                  <w:name w:val=""/>
                  <w:enabled/>
                  <w:calcOnExit w:val="0"/>
                  <w:textInput>
                    <w:default w:val="14/15 Fiscal year"/>
                  </w:textInput>
                </w:ffData>
              </w:fldChar>
            </w:r>
            <w:r w:rsidR="00D64FD0">
              <w:rPr>
                <w:sz w:val="24"/>
                <w:szCs w:val="24"/>
              </w:rPr>
              <w:instrText xml:space="preserve"> FORMTEXT </w:instrText>
            </w:r>
            <w:r w:rsidR="00D64FD0">
              <w:rPr>
                <w:sz w:val="24"/>
                <w:szCs w:val="24"/>
              </w:rPr>
            </w:r>
            <w:r w:rsidR="00D64FD0">
              <w:rPr>
                <w:sz w:val="24"/>
                <w:szCs w:val="24"/>
              </w:rPr>
              <w:fldChar w:fldCharType="separate"/>
            </w:r>
            <w:r w:rsidR="00D64FD0">
              <w:rPr>
                <w:noProof/>
                <w:sz w:val="24"/>
                <w:szCs w:val="24"/>
              </w:rPr>
              <w:t>14/15 Fiscal year</w:t>
            </w:r>
            <w:r w:rsidR="00D64FD0">
              <w:rPr>
                <w:sz w:val="24"/>
                <w:szCs w:val="24"/>
              </w:rPr>
              <w:fldChar w:fldCharType="end"/>
            </w:r>
          </w:p>
          <w:p w:rsidR="00D001FF" w:rsidRPr="00B30971" w:rsidRDefault="00D001FF" w:rsidP="004A2B92">
            <w:pPr>
              <w:rPr>
                <w:sz w:val="24"/>
                <w:szCs w:val="24"/>
              </w:rPr>
            </w:pPr>
          </w:p>
        </w:tc>
        <w:tc>
          <w:tcPr>
            <w:tcW w:w="1980" w:type="dxa"/>
            <w:vMerge/>
            <w:tcBorders>
              <w:left w:val="dotted" w:sz="4" w:space="0" w:color="auto"/>
              <w:bottom w:val="single" w:sz="4" w:space="0" w:color="auto"/>
              <w:right w:val="single" w:sz="4" w:space="0" w:color="auto"/>
            </w:tcBorders>
          </w:tcPr>
          <w:p w:rsidR="00D001FF" w:rsidRPr="0094250C" w:rsidRDefault="00D001FF" w:rsidP="004A2B92">
            <w:pPr>
              <w:rPr>
                <w:sz w:val="24"/>
                <w:szCs w:val="24"/>
              </w:rPr>
            </w:pPr>
          </w:p>
        </w:tc>
      </w:tr>
      <w:tr w:rsidR="006854CC" w:rsidTr="007D4D6E">
        <w:trPr>
          <w:trHeight w:val="517"/>
        </w:trPr>
        <w:tc>
          <w:tcPr>
            <w:tcW w:w="1980" w:type="dxa"/>
            <w:gridSpan w:val="2"/>
            <w:tcBorders>
              <w:left w:val="single" w:sz="4" w:space="0" w:color="auto"/>
              <w:bottom w:val="single" w:sz="4" w:space="0" w:color="auto"/>
              <w:right w:val="single" w:sz="4" w:space="0" w:color="auto"/>
            </w:tcBorders>
            <w:vAlign w:val="center"/>
          </w:tcPr>
          <w:p w:rsidR="006854CC" w:rsidRPr="00455861" w:rsidRDefault="006854CC" w:rsidP="007D4D6E">
            <w:pPr>
              <w:jc w:val="center"/>
              <w:rPr>
                <w:rFonts w:eastAsia="Times New Roman" w:cstheme="minorHAnsi"/>
                <w:b/>
                <w:sz w:val="24"/>
                <w:szCs w:val="24"/>
                <w:shd w:val="clear" w:color="auto" w:fill="BFBFBF" w:themeFill="background1" w:themeFillShade="BF"/>
              </w:rPr>
            </w:pPr>
            <w:r w:rsidRPr="00455861">
              <w:rPr>
                <w:b/>
                <w:sz w:val="24"/>
                <w:szCs w:val="24"/>
              </w:rPr>
              <w:t>EXPENSE TYPE</w:t>
            </w:r>
          </w:p>
        </w:tc>
        <w:tc>
          <w:tcPr>
            <w:tcW w:w="5580" w:type="dxa"/>
            <w:gridSpan w:val="2"/>
            <w:tcBorders>
              <w:top w:val="single" w:sz="4" w:space="0" w:color="auto"/>
              <w:left w:val="single" w:sz="4" w:space="0" w:color="auto"/>
              <w:bottom w:val="single" w:sz="4" w:space="0" w:color="auto"/>
            </w:tcBorders>
            <w:vAlign w:val="center"/>
          </w:tcPr>
          <w:p w:rsidR="006854CC" w:rsidRPr="00455861" w:rsidRDefault="006854CC" w:rsidP="007D4D6E">
            <w:pPr>
              <w:jc w:val="center"/>
              <w:rPr>
                <w:rFonts w:eastAsia="Times New Roman" w:cstheme="minorHAnsi"/>
                <w:b/>
                <w:sz w:val="24"/>
                <w:szCs w:val="24"/>
                <w:shd w:val="clear" w:color="auto" w:fill="BFBFBF" w:themeFill="background1" w:themeFillShade="BF"/>
              </w:rPr>
            </w:pPr>
            <w:r w:rsidRPr="00455861">
              <w:rPr>
                <w:b/>
                <w:sz w:val="24"/>
                <w:szCs w:val="24"/>
              </w:rPr>
              <w:t>FUNDING TYPE</w:t>
            </w:r>
          </w:p>
        </w:tc>
        <w:tc>
          <w:tcPr>
            <w:tcW w:w="3420" w:type="dxa"/>
            <w:tcBorders>
              <w:left w:val="single" w:sz="4" w:space="0" w:color="auto"/>
              <w:bottom w:val="single" w:sz="4" w:space="0" w:color="auto"/>
              <w:right w:val="single" w:sz="4" w:space="0" w:color="auto"/>
            </w:tcBorders>
            <w:vAlign w:val="center"/>
          </w:tcPr>
          <w:p w:rsidR="006854CC" w:rsidRPr="00455861" w:rsidRDefault="006854CC" w:rsidP="007D4D6E">
            <w:pPr>
              <w:jc w:val="center"/>
              <w:rPr>
                <w:b/>
                <w:sz w:val="24"/>
                <w:szCs w:val="24"/>
              </w:rPr>
            </w:pPr>
            <w:r w:rsidRPr="00455861">
              <w:rPr>
                <w:b/>
                <w:sz w:val="24"/>
                <w:szCs w:val="24"/>
              </w:rPr>
              <w:t>RESOURCE PLAN</w:t>
            </w:r>
          </w:p>
          <w:p w:rsidR="006854CC" w:rsidRPr="00455861" w:rsidRDefault="006854CC" w:rsidP="007D4D6E">
            <w:pPr>
              <w:jc w:val="center"/>
              <w:rPr>
                <w:b/>
                <w:sz w:val="18"/>
                <w:szCs w:val="18"/>
              </w:rPr>
            </w:pPr>
            <w:r w:rsidRPr="00455861">
              <w:rPr>
                <w:sz w:val="18"/>
                <w:szCs w:val="18"/>
              </w:rPr>
              <w:t>(Check all that apply.)</w:t>
            </w:r>
          </w:p>
        </w:tc>
        <w:tc>
          <w:tcPr>
            <w:tcW w:w="1980" w:type="dxa"/>
            <w:tcBorders>
              <w:left w:val="single" w:sz="4" w:space="0" w:color="auto"/>
            </w:tcBorders>
            <w:vAlign w:val="center"/>
          </w:tcPr>
          <w:p w:rsidR="006854CC" w:rsidRPr="00455861" w:rsidRDefault="006854CC" w:rsidP="007D4D6E">
            <w:pPr>
              <w:jc w:val="center"/>
              <w:rPr>
                <w:b/>
                <w:sz w:val="24"/>
                <w:szCs w:val="24"/>
              </w:rPr>
            </w:pPr>
            <w:r w:rsidRPr="00455861">
              <w:rPr>
                <w:b/>
                <w:sz w:val="24"/>
                <w:szCs w:val="24"/>
              </w:rPr>
              <w:t>BUDGET REQUEST</w:t>
            </w:r>
          </w:p>
        </w:tc>
      </w:tr>
      <w:tr w:rsidR="006854CC" w:rsidTr="007D4D6E">
        <w:trPr>
          <w:trHeight w:val="517"/>
        </w:trPr>
        <w:tc>
          <w:tcPr>
            <w:tcW w:w="1980" w:type="dxa"/>
            <w:gridSpan w:val="2"/>
            <w:tcBorders>
              <w:left w:val="single" w:sz="4" w:space="0" w:color="auto"/>
              <w:bottom w:val="single" w:sz="4" w:space="0" w:color="auto"/>
              <w:right w:val="single" w:sz="4" w:space="0" w:color="auto"/>
            </w:tcBorders>
          </w:tcPr>
          <w:p w:rsidR="006854CC" w:rsidRDefault="006854CC" w:rsidP="007D4D6E">
            <w:pPr>
              <w:rPr>
                <w:sz w:val="24"/>
                <w:szCs w:val="24"/>
              </w:rPr>
            </w:pPr>
          </w:p>
          <w:p w:rsidR="006854CC" w:rsidRDefault="006854CC" w:rsidP="007D4D6E">
            <w:pPr>
              <w:rPr>
                <w:sz w:val="24"/>
                <w:szCs w:val="24"/>
              </w:rPr>
            </w:pPr>
            <w:r w:rsidRPr="005707F9">
              <w:rPr>
                <w:sz w:val="24"/>
                <w:szCs w:val="24"/>
              </w:rPr>
              <w:fldChar w:fldCharType="begin">
                <w:ffData>
                  <w:name w:val="Check1"/>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O</w:t>
            </w:r>
            <w:r>
              <w:rPr>
                <w:sz w:val="24"/>
                <w:szCs w:val="24"/>
              </w:rPr>
              <w:t>ne-Time</w:t>
            </w:r>
          </w:p>
          <w:p w:rsidR="006854CC" w:rsidRPr="005707F9" w:rsidRDefault="006854CC" w:rsidP="007D4D6E">
            <w:pPr>
              <w:rPr>
                <w:sz w:val="24"/>
                <w:szCs w:val="24"/>
              </w:rPr>
            </w:pPr>
          </w:p>
          <w:p w:rsidR="006854CC" w:rsidRPr="005707F9" w:rsidRDefault="00D64FD0" w:rsidP="007D4D6E">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6854CC" w:rsidRPr="005707F9">
              <w:rPr>
                <w:sz w:val="24"/>
                <w:szCs w:val="24"/>
              </w:rPr>
              <w:t xml:space="preserve"> </w:t>
            </w:r>
            <w:r w:rsidR="006854CC">
              <w:rPr>
                <w:sz w:val="24"/>
                <w:szCs w:val="24"/>
              </w:rPr>
              <w:t>Recurring</w:t>
            </w:r>
          </w:p>
        </w:tc>
        <w:tc>
          <w:tcPr>
            <w:tcW w:w="2970" w:type="dxa"/>
            <w:tcBorders>
              <w:left w:val="single" w:sz="4" w:space="0" w:color="auto"/>
              <w:bottom w:val="single" w:sz="4" w:space="0" w:color="auto"/>
            </w:tcBorders>
          </w:tcPr>
          <w:p w:rsidR="006854CC" w:rsidRDefault="006854CC" w:rsidP="007D4D6E">
            <w:pPr>
              <w:rPr>
                <w:sz w:val="24"/>
                <w:szCs w:val="24"/>
              </w:rPr>
            </w:pPr>
          </w:p>
          <w:p w:rsidR="006854CC" w:rsidRDefault="006854CC" w:rsidP="007D4D6E">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C</w:t>
            </w:r>
            <w:r>
              <w:rPr>
                <w:sz w:val="24"/>
                <w:szCs w:val="24"/>
              </w:rPr>
              <w:t>ategorical</w:t>
            </w:r>
          </w:p>
          <w:p w:rsidR="006854CC" w:rsidRPr="005707F9" w:rsidRDefault="006854CC" w:rsidP="007D4D6E">
            <w:pPr>
              <w:rPr>
                <w:sz w:val="24"/>
                <w:szCs w:val="24"/>
              </w:rPr>
            </w:pPr>
            <w:r w:rsidRPr="005707F9">
              <w:rPr>
                <w:sz w:val="24"/>
                <w:szCs w:val="24"/>
              </w:rPr>
              <w:t xml:space="preserve">      </w:t>
            </w:r>
            <w:r>
              <w:rPr>
                <w:sz w:val="24"/>
                <w:szCs w:val="24"/>
              </w:rPr>
              <w:t xml:space="preserve"> </w:t>
            </w:r>
            <w:r w:rsidRPr="005707F9">
              <w:rPr>
                <w:sz w:val="24"/>
                <w:szCs w:val="24"/>
              </w:rPr>
              <w:t xml:space="preserve">Specify: </w:t>
            </w:r>
            <w:r w:rsidRPr="005707F9">
              <w:rPr>
                <w:sz w:val="24"/>
                <w:szCs w:val="24"/>
              </w:rPr>
              <w:fldChar w:fldCharType="begin">
                <w:ffData>
                  <w:name w:val="Text7"/>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tc>
        <w:tc>
          <w:tcPr>
            <w:tcW w:w="2610" w:type="dxa"/>
            <w:tcBorders>
              <w:left w:val="single" w:sz="4" w:space="0" w:color="auto"/>
              <w:bottom w:val="single" w:sz="4" w:space="0" w:color="auto"/>
            </w:tcBorders>
          </w:tcPr>
          <w:p w:rsidR="006854CC" w:rsidRPr="005707F9" w:rsidRDefault="006854CC" w:rsidP="007D4D6E">
            <w:pPr>
              <w:rPr>
                <w:sz w:val="24"/>
                <w:szCs w:val="24"/>
              </w:rPr>
            </w:pPr>
          </w:p>
          <w:p w:rsidR="006854CC" w:rsidRPr="005707F9" w:rsidRDefault="00D64FD0" w:rsidP="007D4D6E">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6854CC" w:rsidRPr="005707F9">
              <w:rPr>
                <w:sz w:val="24"/>
                <w:szCs w:val="24"/>
              </w:rPr>
              <w:t xml:space="preserve"> G</w:t>
            </w:r>
            <w:r w:rsidR="006854CC">
              <w:rPr>
                <w:sz w:val="24"/>
                <w:szCs w:val="24"/>
              </w:rPr>
              <w:t>eneral Fund</w:t>
            </w:r>
          </w:p>
        </w:tc>
        <w:tc>
          <w:tcPr>
            <w:tcW w:w="3420" w:type="dxa"/>
            <w:tcBorders>
              <w:left w:val="single" w:sz="4" w:space="0" w:color="auto"/>
              <w:bottom w:val="single" w:sz="4" w:space="0" w:color="auto"/>
              <w:right w:val="single" w:sz="4" w:space="0" w:color="auto"/>
            </w:tcBorders>
          </w:tcPr>
          <w:p w:rsidR="006854CC" w:rsidRPr="005707F9" w:rsidRDefault="006854CC" w:rsidP="007D4D6E">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F</w:t>
            </w:r>
            <w:r w:rsidRPr="005707F9">
              <w:rPr>
                <w:sz w:val="24"/>
                <w:szCs w:val="24"/>
              </w:rPr>
              <w:t>acilities</w:t>
            </w:r>
          </w:p>
          <w:p w:rsidR="006854CC" w:rsidRPr="005707F9" w:rsidRDefault="00D64FD0" w:rsidP="007D4D6E">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6854CC">
              <w:rPr>
                <w:sz w:val="24"/>
                <w:szCs w:val="24"/>
              </w:rPr>
              <w:t xml:space="preserve"> M</w:t>
            </w:r>
            <w:r w:rsidR="006854CC" w:rsidRPr="005707F9">
              <w:rPr>
                <w:sz w:val="24"/>
                <w:szCs w:val="24"/>
              </w:rPr>
              <w:t>arketing</w:t>
            </w:r>
          </w:p>
          <w:p w:rsidR="006854CC" w:rsidRDefault="006854CC" w:rsidP="007D4D6E">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Technology</w:t>
            </w:r>
          </w:p>
          <w:p w:rsidR="006854CC" w:rsidRDefault="00D64FD0" w:rsidP="007D4D6E">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6854CC">
              <w:rPr>
                <w:sz w:val="24"/>
                <w:szCs w:val="24"/>
              </w:rPr>
              <w:t xml:space="preserve"> Professional Development</w:t>
            </w:r>
          </w:p>
          <w:p w:rsidR="006854CC" w:rsidRPr="005707F9" w:rsidRDefault="006854CC" w:rsidP="007D4D6E">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Staffing</w:t>
            </w:r>
          </w:p>
        </w:tc>
        <w:tc>
          <w:tcPr>
            <w:tcW w:w="1980" w:type="dxa"/>
            <w:tcBorders>
              <w:left w:val="single" w:sz="4" w:space="0" w:color="auto"/>
              <w:bottom w:val="single" w:sz="4" w:space="0" w:color="auto"/>
            </w:tcBorders>
            <w:vAlign w:val="center"/>
          </w:tcPr>
          <w:p w:rsidR="006854CC" w:rsidRPr="005707F9" w:rsidRDefault="006854CC" w:rsidP="00D64FD0">
            <w:pPr>
              <w:jc w:val="right"/>
              <w:rPr>
                <w:sz w:val="24"/>
                <w:szCs w:val="24"/>
              </w:rPr>
            </w:pPr>
            <w:r w:rsidRPr="005707F9">
              <w:rPr>
                <w:sz w:val="24"/>
                <w:szCs w:val="24"/>
              </w:rPr>
              <w:t>$</w:t>
            </w:r>
            <w:r w:rsidR="00D64FD0">
              <w:rPr>
                <w:sz w:val="24"/>
                <w:szCs w:val="24"/>
                <w:u w:val="single"/>
              </w:rPr>
              <w:fldChar w:fldCharType="begin">
                <w:ffData>
                  <w:name w:val=""/>
                  <w:enabled/>
                  <w:calcOnExit w:val="0"/>
                  <w:textInput>
                    <w:default w:val="18,400"/>
                  </w:textInput>
                </w:ffData>
              </w:fldChar>
            </w:r>
            <w:r w:rsidR="00D64FD0">
              <w:rPr>
                <w:sz w:val="24"/>
                <w:szCs w:val="24"/>
                <w:u w:val="single"/>
              </w:rPr>
              <w:instrText xml:space="preserve"> FORMTEXT </w:instrText>
            </w:r>
            <w:r w:rsidR="00D64FD0">
              <w:rPr>
                <w:sz w:val="24"/>
                <w:szCs w:val="24"/>
                <w:u w:val="single"/>
              </w:rPr>
            </w:r>
            <w:r w:rsidR="00D64FD0">
              <w:rPr>
                <w:sz w:val="24"/>
                <w:szCs w:val="24"/>
                <w:u w:val="single"/>
              </w:rPr>
              <w:fldChar w:fldCharType="separate"/>
            </w:r>
            <w:r w:rsidR="00D64FD0">
              <w:rPr>
                <w:noProof/>
                <w:sz w:val="24"/>
                <w:szCs w:val="24"/>
                <w:u w:val="single"/>
              </w:rPr>
              <w:t>18,400</w:t>
            </w:r>
            <w:r w:rsidR="00D64FD0">
              <w:rPr>
                <w:sz w:val="24"/>
                <w:szCs w:val="24"/>
                <w:u w:val="single"/>
              </w:rPr>
              <w:fldChar w:fldCharType="end"/>
            </w:r>
          </w:p>
        </w:tc>
      </w:tr>
    </w:tbl>
    <w:p w:rsidR="00F84054" w:rsidRDefault="00F84054">
      <w:r>
        <w:br w:type="page"/>
      </w:r>
    </w:p>
    <w:tbl>
      <w:tblPr>
        <w:tblStyle w:val="TableGrid"/>
        <w:tblpPr w:leftFromText="180" w:rightFromText="180" w:vertAnchor="text" w:tblpX="828" w:tblpY="1"/>
        <w:tblOverlap w:val="never"/>
        <w:tblW w:w="0" w:type="auto"/>
        <w:tblLayout w:type="fixed"/>
        <w:tblLook w:val="04A0" w:firstRow="1" w:lastRow="0" w:firstColumn="1" w:lastColumn="0" w:noHBand="0" w:noVBand="1"/>
      </w:tblPr>
      <w:tblGrid>
        <w:gridCol w:w="630"/>
        <w:gridCol w:w="1350"/>
        <w:gridCol w:w="2970"/>
        <w:gridCol w:w="2610"/>
        <w:gridCol w:w="3420"/>
        <w:gridCol w:w="1980"/>
      </w:tblGrid>
      <w:tr w:rsidR="00D001FF" w:rsidTr="003D0AC2">
        <w:tc>
          <w:tcPr>
            <w:tcW w:w="630" w:type="dxa"/>
            <w:tcBorders>
              <w:top w:val="single" w:sz="4" w:space="0" w:color="auto"/>
              <w:left w:val="single" w:sz="4" w:space="0" w:color="auto"/>
              <w:bottom w:val="dotted" w:sz="4" w:space="0" w:color="auto"/>
              <w:right w:val="dotted" w:sz="4" w:space="0" w:color="auto"/>
            </w:tcBorders>
          </w:tcPr>
          <w:p w:rsidR="00D001FF" w:rsidRPr="00D001FF" w:rsidRDefault="00D64FD0" w:rsidP="003D0AC2">
            <w:pPr>
              <w:jc w:val="center"/>
              <w:rPr>
                <w:b/>
                <w:sz w:val="40"/>
                <w:szCs w:val="40"/>
              </w:rPr>
            </w:pPr>
            <w:r>
              <w:rPr>
                <w:b/>
                <w:sz w:val="40"/>
                <w:szCs w:val="40"/>
              </w:rPr>
              <w:lastRenderedPageBreak/>
              <w:t>2</w:t>
            </w:r>
          </w:p>
        </w:tc>
        <w:tc>
          <w:tcPr>
            <w:tcW w:w="10350" w:type="dxa"/>
            <w:gridSpan w:val="4"/>
            <w:tcBorders>
              <w:top w:val="single" w:sz="4" w:space="0" w:color="auto"/>
              <w:left w:val="single" w:sz="4" w:space="0" w:color="auto"/>
              <w:bottom w:val="dotted" w:sz="4" w:space="0" w:color="auto"/>
              <w:right w:val="dotted" w:sz="4" w:space="0" w:color="auto"/>
            </w:tcBorders>
          </w:tcPr>
          <w:p w:rsidR="00D001FF" w:rsidRPr="00B30971" w:rsidRDefault="00D001FF" w:rsidP="003D0AC2">
            <w:pPr>
              <w:jc w:val="center"/>
              <w:rPr>
                <w:b/>
                <w:sz w:val="32"/>
                <w:szCs w:val="32"/>
              </w:rPr>
            </w:pPr>
            <w:r w:rsidRPr="00B30971">
              <w:rPr>
                <w:b/>
                <w:sz w:val="32"/>
                <w:szCs w:val="32"/>
              </w:rPr>
              <w:t xml:space="preserve">FUTURE PROGRAM GOAL </w:t>
            </w:r>
            <w:r w:rsidR="005B59C1" w:rsidRPr="00B30971">
              <w:rPr>
                <w:b/>
                <w:sz w:val="32"/>
                <w:szCs w:val="32"/>
              </w:rPr>
              <w:t>#</w:t>
            </w:r>
            <w:r w:rsidR="00D64FD0">
              <w:rPr>
                <w:b/>
                <w:sz w:val="32"/>
                <w:szCs w:val="32"/>
              </w:rPr>
              <w:t>2 continued</w:t>
            </w:r>
          </w:p>
          <w:p w:rsidR="00D001FF" w:rsidRPr="005707F9" w:rsidRDefault="00D001FF" w:rsidP="003D0AC2">
            <w:pPr>
              <w:jc w:val="center"/>
              <w:rPr>
                <w:b/>
                <w:sz w:val="24"/>
                <w:szCs w:val="24"/>
              </w:rPr>
            </w:pPr>
            <w:r w:rsidRPr="005707F9">
              <w:rPr>
                <w:sz w:val="24"/>
                <w:szCs w:val="24"/>
              </w:rPr>
              <w:t>Budget Priority #</w:t>
            </w:r>
            <w:r>
              <w:rPr>
                <w:sz w:val="24"/>
                <w:szCs w:val="24"/>
              </w:rPr>
              <w:t>3</w:t>
            </w:r>
          </w:p>
        </w:tc>
        <w:tc>
          <w:tcPr>
            <w:tcW w:w="1980" w:type="dxa"/>
            <w:tcBorders>
              <w:top w:val="single" w:sz="4" w:space="0" w:color="auto"/>
              <w:left w:val="dotted" w:sz="4" w:space="0" w:color="auto"/>
              <w:right w:val="single" w:sz="4" w:space="0" w:color="auto"/>
            </w:tcBorders>
          </w:tcPr>
          <w:p w:rsidR="00D001FF" w:rsidRPr="005707F9" w:rsidRDefault="00D001FF" w:rsidP="003D0AC2">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INSTITUTIONAL GOAL(S)</w:t>
            </w:r>
          </w:p>
        </w:tc>
      </w:tr>
      <w:tr w:rsidR="00D001FF" w:rsidTr="003D0AC2">
        <w:tc>
          <w:tcPr>
            <w:tcW w:w="10980" w:type="dxa"/>
            <w:gridSpan w:val="5"/>
            <w:tcBorders>
              <w:top w:val="single" w:sz="4" w:space="0" w:color="auto"/>
              <w:left w:val="single" w:sz="4" w:space="0" w:color="auto"/>
              <w:bottom w:val="dotted" w:sz="4" w:space="0" w:color="auto"/>
              <w:right w:val="dotted" w:sz="4" w:space="0" w:color="auto"/>
            </w:tcBorders>
          </w:tcPr>
          <w:p w:rsidR="00D001FF" w:rsidRPr="00B30971" w:rsidRDefault="00D001FF" w:rsidP="003D0AC2">
            <w:pPr>
              <w:rPr>
                <w:sz w:val="24"/>
                <w:szCs w:val="24"/>
              </w:rPr>
            </w:pPr>
            <w:r w:rsidRPr="00B30971">
              <w:rPr>
                <w:b/>
                <w:sz w:val="24"/>
                <w:szCs w:val="24"/>
              </w:rPr>
              <w:t>Identify Goal:</w:t>
            </w:r>
            <w:r w:rsidRPr="00B30971">
              <w:rPr>
                <w:sz w:val="24"/>
                <w:szCs w:val="24"/>
              </w:rPr>
              <w:t xml:space="preserve"> </w:t>
            </w:r>
            <w:r w:rsidRPr="00B30971">
              <w:rPr>
                <w:sz w:val="24"/>
                <w:szCs w:val="24"/>
              </w:rPr>
              <w:fldChar w:fldCharType="begin">
                <w:ffData>
                  <w:name w:val="Text3"/>
                  <w:enabled/>
                  <w:calcOnExit w:val="0"/>
                  <w:textInput/>
                </w:ffData>
              </w:fldChar>
            </w:r>
            <w:r w:rsidRPr="00B30971">
              <w:rPr>
                <w:sz w:val="24"/>
                <w:szCs w:val="24"/>
              </w:rPr>
              <w:instrText xml:space="preserve"> FORMTEXT </w:instrText>
            </w:r>
            <w:r w:rsidRPr="00B30971">
              <w:rPr>
                <w:sz w:val="24"/>
                <w:szCs w:val="24"/>
              </w:rPr>
            </w:r>
            <w:r w:rsidRPr="00B30971">
              <w:rPr>
                <w:sz w:val="24"/>
                <w:szCs w:val="24"/>
              </w:rPr>
              <w:fldChar w:fldCharType="separate"/>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sz w:val="24"/>
                <w:szCs w:val="24"/>
              </w:rPr>
              <w:fldChar w:fldCharType="end"/>
            </w:r>
            <w:r w:rsidR="00D64FD0">
              <w:rPr>
                <w:sz w:val="24"/>
                <w:szCs w:val="24"/>
              </w:rPr>
              <w:t>Increase Funding to support program activities</w:t>
            </w:r>
          </w:p>
          <w:p w:rsidR="00D001FF" w:rsidRPr="00B30971" w:rsidRDefault="00D001FF" w:rsidP="003D0AC2">
            <w:pPr>
              <w:rPr>
                <w:sz w:val="24"/>
                <w:szCs w:val="24"/>
              </w:rPr>
            </w:pPr>
          </w:p>
        </w:tc>
        <w:tc>
          <w:tcPr>
            <w:tcW w:w="1980" w:type="dxa"/>
            <w:vMerge w:val="restart"/>
            <w:tcBorders>
              <w:top w:val="single" w:sz="4" w:space="0" w:color="auto"/>
              <w:left w:val="dotted" w:sz="4" w:space="0" w:color="auto"/>
              <w:right w:val="single" w:sz="4" w:space="0" w:color="auto"/>
            </w:tcBorders>
          </w:tcPr>
          <w:p w:rsidR="003B17D4" w:rsidRPr="003B17D4" w:rsidRDefault="003B17D4" w:rsidP="003D0AC2">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1</w:t>
            </w:r>
          </w:p>
          <w:p w:rsidR="003B17D4" w:rsidRPr="003B17D4" w:rsidRDefault="003B17D4" w:rsidP="003D0AC2">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2</w:t>
            </w:r>
          </w:p>
          <w:p w:rsidR="003B17D4" w:rsidRPr="003B17D4" w:rsidRDefault="00D64FD0" w:rsidP="003D0AC2">
            <w:pPr>
              <w:jc w:val="cente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3B17D4" w:rsidRPr="003B17D4">
              <w:rPr>
                <w:sz w:val="24"/>
                <w:szCs w:val="24"/>
              </w:rPr>
              <w:t xml:space="preserve"> 3</w:t>
            </w:r>
          </w:p>
          <w:p w:rsidR="00D001FF" w:rsidRPr="00B30971" w:rsidRDefault="003B17D4" w:rsidP="003D0AC2">
            <w:pPr>
              <w:jc w:val="center"/>
              <w:rPr>
                <w:sz w:val="24"/>
                <w:szCs w:val="24"/>
              </w:rPr>
            </w:pPr>
            <w:r w:rsidRPr="003B17D4">
              <w:rPr>
                <w:sz w:val="24"/>
                <w:szCs w:val="24"/>
              </w:rPr>
              <w:fldChar w:fldCharType="begin">
                <w:ffData>
                  <w:name w:val="Check3"/>
                  <w:enabled/>
                  <w:calcOnExit w:val="0"/>
                  <w:checkBox>
                    <w:sizeAuto/>
                    <w:default w:val="0"/>
                  </w:checkBox>
                </w:ffData>
              </w:fldChar>
            </w:r>
            <w:r w:rsidRPr="003B17D4">
              <w:rPr>
                <w:sz w:val="24"/>
                <w:szCs w:val="24"/>
              </w:rPr>
              <w:instrText xml:space="preserve"> FORMCHECKBOX </w:instrText>
            </w:r>
            <w:r w:rsidRPr="003B17D4">
              <w:rPr>
                <w:sz w:val="24"/>
                <w:szCs w:val="24"/>
              </w:rPr>
            </w:r>
            <w:r w:rsidRPr="003B17D4">
              <w:rPr>
                <w:sz w:val="24"/>
                <w:szCs w:val="24"/>
              </w:rPr>
              <w:fldChar w:fldCharType="end"/>
            </w:r>
            <w:r w:rsidRPr="003B17D4">
              <w:rPr>
                <w:sz w:val="24"/>
                <w:szCs w:val="24"/>
              </w:rPr>
              <w:t xml:space="preserve"> 4</w:t>
            </w:r>
          </w:p>
        </w:tc>
      </w:tr>
      <w:tr w:rsidR="00D001FF" w:rsidTr="003D0AC2">
        <w:tc>
          <w:tcPr>
            <w:tcW w:w="10980" w:type="dxa"/>
            <w:gridSpan w:val="5"/>
            <w:tcBorders>
              <w:top w:val="dotted" w:sz="4" w:space="0" w:color="auto"/>
              <w:left w:val="single" w:sz="4" w:space="0" w:color="auto"/>
              <w:bottom w:val="dotted" w:sz="4" w:space="0" w:color="auto"/>
              <w:right w:val="dotted" w:sz="4" w:space="0" w:color="auto"/>
            </w:tcBorders>
          </w:tcPr>
          <w:p w:rsidR="00D001FF" w:rsidRPr="00B30971" w:rsidRDefault="00D001FF" w:rsidP="003D0AC2">
            <w:pPr>
              <w:rPr>
                <w:sz w:val="24"/>
                <w:szCs w:val="24"/>
              </w:rPr>
            </w:pPr>
            <w:r w:rsidRPr="00B30971">
              <w:rPr>
                <w:b/>
                <w:sz w:val="24"/>
                <w:szCs w:val="24"/>
              </w:rPr>
              <w:t>Objective:</w:t>
            </w:r>
            <w:r w:rsidRPr="00B30971">
              <w:rPr>
                <w:sz w:val="24"/>
                <w:szCs w:val="24"/>
              </w:rPr>
              <w:t xml:space="preserve"> </w:t>
            </w:r>
            <w:r w:rsidR="00D64FD0">
              <w:rPr>
                <w:sz w:val="24"/>
                <w:szCs w:val="24"/>
              </w:rPr>
              <w:fldChar w:fldCharType="begin">
                <w:ffData>
                  <w:name w:val=""/>
                  <w:enabled/>
                  <w:calcOnExit w:val="0"/>
                  <w:textInput>
                    <w:default w:val="2"/>
                  </w:textInput>
                </w:ffData>
              </w:fldChar>
            </w:r>
            <w:r w:rsidR="00D64FD0">
              <w:rPr>
                <w:sz w:val="24"/>
                <w:szCs w:val="24"/>
              </w:rPr>
              <w:instrText xml:space="preserve"> FORMTEXT </w:instrText>
            </w:r>
            <w:r w:rsidR="00D64FD0">
              <w:rPr>
                <w:sz w:val="24"/>
                <w:szCs w:val="24"/>
              </w:rPr>
            </w:r>
            <w:r w:rsidR="00D64FD0">
              <w:rPr>
                <w:sz w:val="24"/>
                <w:szCs w:val="24"/>
              </w:rPr>
              <w:fldChar w:fldCharType="separate"/>
            </w:r>
            <w:r w:rsidR="00D64FD0">
              <w:rPr>
                <w:noProof/>
                <w:sz w:val="24"/>
                <w:szCs w:val="24"/>
              </w:rPr>
              <w:t>2</w:t>
            </w:r>
            <w:r w:rsidR="00D64FD0">
              <w:rPr>
                <w:sz w:val="24"/>
                <w:szCs w:val="24"/>
              </w:rPr>
              <w:fldChar w:fldCharType="end"/>
            </w:r>
            <w:r w:rsidR="00D64FD0">
              <w:rPr>
                <w:sz w:val="24"/>
                <w:szCs w:val="24"/>
              </w:rPr>
              <w:t xml:space="preserve">.2 Secure outside funding sources </w:t>
            </w:r>
          </w:p>
          <w:p w:rsidR="00D001FF" w:rsidRPr="00B30971" w:rsidRDefault="00D001FF" w:rsidP="003D0AC2">
            <w:pPr>
              <w:rPr>
                <w:sz w:val="24"/>
                <w:szCs w:val="24"/>
              </w:rPr>
            </w:pPr>
          </w:p>
        </w:tc>
        <w:tc>
          <w:tcPr>
            <w:tcW w:w="1980" w:type="dxa"/>
            <w:vMerge/>
            <w:tcBorders>
              <w:top w:val="single" w:sz="4" w:space="0" w:color="auto"/>
              <w:left w:val="dotted" w:sz="4" w:space="0" w:color="auto"/>
              <w:right w:val="single" w:sz="4" w:space="0" w:color="auto"/>
            </w:tcBorders>
          </w:tcPr>
          <w:p w:rsidR="00D001FF" w:rsidRPr="00B30971" w:rsidRDefault="00D001FF" w:rsidP="003D0AC2">
            <w:pPr>
              <w:jc w:val="center"/>
              <w:rPr>
                <w:sz w:val="24"/>
                <w:szCs w:val="24"/>
              </w:rPr>
            </w:pPr>
          </w:p>
        </w:tc>
      </w:tr>
      <w:tr w:rsidR="00D001FF" w:rsidTr="003D0AC2">
        <w:tc>
          <w:tcPr>
            <w:tcW w:w="10980" w:type="dxa"/>
            <w:gridSpan w:val="5"/>
            <w:tcBorders>
              <w:top w:val="dotted" w:sz="4" w:space="0" w:color="auto"/>
              <w:left w:val="single" w:sz="4" w:space="0" w:color="auto"/>
              <w:bottom w:val="dotted" w:sz="4" w:space="0" w:color="auto"/>
              <w:right w:val="dotted" w:sz="4" w:space="0" w:color="auto"/>
            </w:tcBorders>
          </w:tcPr>
          <w:p w:rsidR="00D001FF" w:rsidRPr="00B30971" w:rsidRDefault="00D001FF" w:rsidP="003D0AC2">
            <w:pPr>
              <w:rPr>
                <w:sz w:val="24"/>
                <w:szCs w:val="24"/>
              </w:rPr>
            </w:pPr>
            <w:r w:rsidRPr="00B30971">
              <w:rPr>
                <w:b/>
                <w:sz w:val="24"/>
                <w:szCs w:val="24"/>
              </w:rPr>
              <w:t>Task(s):</w:t>
            </w:r>
            <w:r w:rsidRPr="00B30971">
              <w:rPr>
                <w:sz w:val="24"/>
                <w:szCs w:val="24"/>
              </w:rPr>
              <w:t xml:space="preserve"> </w:t>
            </w:r>
            <w:r w:rsidR="00D64FD0">
              <w:rPr>
                <w:sz w:val="24"/>
                <w:szCs w:val="24"/>
              </w:rPr>
              <w:fldChar w:fldCharType="begin">
                <w:ffData>
                  <w:name w:val=""/>
                  <w:enabled/>
                  <w:calcOnExit w:val="0"/>
                  <w:textInput>
                    <w:default w:val="2.2.1"/>
                  </w:textInput>
                </w:ffData>
              </w:fldChar>
            </w:r>
            <w:r w:rsidR="00D64FD0">
              <w:rPr>
                <w:sz w:val="24"/>
                <w:szCs w:val="24"/>
              </w:rPr>
              <w:instrText xml:space="preserve"> FORMTEXT </w:instrText>
            </w:r>
            <w:r w:rsidR="00D64FD0">
              <w:rPr>
                <w:sz w:val="24"/>
                <w:szCs w:val="24"/>
              </w:rPr>
            </w:r>
            <w:r w:rsidR="00D64FD0">
              <w:rPr>
                <w:sz w:val="24"/>
                <w:szCs w:val="24"/>
              </w:rPr>
              <w:fldChar w:fldCharType="separate"/>
            </w:r>
            <w:r w:rsidR="00D64FD0">
              <w:rPr>
                <w:noProof/>
                <w:sz w:val="24"/>
                <w:szCs w:val="24"/>
              </w:rPr>
              <w:t>2.2.1</w:t>
            </w:r>
            <w:r w:rsidR="00D64FD0">
              <w:rPr>
                <w:sz w:val="24"/>
                <w:szCs w:val="24"/>
              </w:rPr>
              <w:fldChar w:fldCharType="end"/>
            </w:r>
            <w:r w:rsidR="00D64FD0">
              <w:rPr>
                <w:sz w:val="24"/>
                <w:szCs w:val="24"/>
              </w:rPr>
              <w:t xml:space="preserve"> –Research grant opportunities appropriate to support program goals</w:t>
            </w:r>
          </w:p>
          <w:p w:rsidR="003D0AC2" w:rsidRDefault="00D64FD0" w:rsidP="003D0AC2">
            <w:pPr>
              <w:rPr>
                <w:sz w:val="24"/>
                <w:szCs w:val="24"/>
              </w:rPr>
            </w:pPr>
            <w:r>
              <w:rPr>
                <w:sz w:val="24"/>
                <w:szCs w:val="24"/>
              </w:rPr>
              <w:t xml:space="preserve">               2.2.2-  </w:t>
            </w:r>
            <w:r w:rsidR="00FD2B19">
              <w:rPr>
                <w:sz w:val="24"/>
                <w:szCs w:val="24"/>
              </w:rPr>
              <w:t>Submit applications  for grants as appropriate to support program goals</w:t>
            </w:r>
          </w:p>
          <w:p w:rsidR="003D0AC2" w:rsidRDefault="003D0AC2" w:rsidP="003D0AC2">
            <w:pPr>
              <w:rPr>
                <w:sz w:val="24"/>
                <w:szCs w:val="24"/>
              </w:rPr>
            </w:pPr>
            <w:r>
              <w:rPr>
                <w:sz w:val="24"/>
                <w:szCs w:val="24"/>
              </w:rPr>
              <w:t xml:space="preserve">               2.2.3- Explore possibility/eligibility requirements for ACEN Accreditation to improve opportunity for</w:t>
            </w:r>
          </w:p>
          <w:p w:rsidR="00D001FF" w:rsidRPr="00B30971" w:rsidRDefault="003D0AC2" w:rsidP="003D0AC2">
            <w:pPr>
              <w:rPr>
                <w:sz w:val="24"/>
                <w:szCs w:val="24"/>
              </w:rPr>
            </w:pPr>
            <w:r>
              <w:rPr>
                <w:sz w:val="24"/>
                <w:szCs w:val="24"/>
              </w:rPr>
              <w:t xml:space="preserve">                            Federal grant funding                                              </w:t>
            </w:r>
          </w:p>
        </w:tc>
        <w:tc>
          <w:tcPr>
            <w:tcW w:w="1980" w:type="dxa"/>
            <w:vMerge/>
            <w:tcBorders>
              <w:left w:val="dotted" w:sz="4" w:space="0" w:color="auto"/>
              <w:right w:val="single" w:sz="4" w:space="0" w:color="auto"/>
            </w:tcBorders>
          </w:tcPr>
          <w:p w:rsidR="00D001FF" w:rsidRPr="00B30971" w:rsidRDefault="00D001FF" w:rsidP="003D0AC2">
            <w:pPr>
              <w:rPr>
                <w:sz w:val="24"/>
                <w:szCs w:val="24"/>
              </w:rPr>
            </w:pPr>
          </w:p>
        </w:tc>
      </w:tr>
      <w:tr w:rsidR="00D001FF" w:rsidTr="003D0AC2">
        <w:tc>
          <w:tcPr>
            <w:tcW w:w="10980" w:type="dxa"/>
            <w:gridSpan w:val="5"/>
            <w:tcBorders>
              <w:top w:val="dotted" w:sz="4" w:space="0" w:color="auto"/>
              <w:left w:val="single" w:sz="4" w:space="0" w:color="auto"/>
              <w:bottom w:val="single" w:sz="4" w:space="0" w:color="auto"/>
              <w:right w:val="dotted" w:sz="4" w:space="0" w:color="auto"/>
            </w:tcBorders>
          </w:tcPr>
          <w:p w:rsidR="00D001FF" w:rsidRPr="00B30971" w:rsidRDefault="00D001FF" w:rsidP="003D0AC2">
            <w:pPr>
              <w:rPr>
                <w:sz w:val="24"/>
                <w:szCs w:val="24"/>
              </w:rPr>
            </w:pPr>
            <w:r w:rsidRPr="00B30971">
              <w:rPr>
                <w:b/>
                <w:sz w:val="24"/>
                <w:szCs w:val="24"/>
              </w:rPr>
              <w:t>Timeline:</w:t>
            </w:r>
            <w:r w:rsidRPr="00B30971">
              <w:rPr>
                <w:sz w:val="24"/>
                <w:szCs w:val="24"/>
              </w:rPr>
              <w:t xml:space="preserve"> </w:t>
            </w:r>
            <w:r w:rsidRPr="00B30971">
              <w:rPr>
                <w:sz w:val="24"/>
                <w:szCs w:val="24"/>
              </w:rPr>
              <w:fldChar w:fldCharType="begin">
                <w:ffData>
                  <w:name w:val="Text3"/>
                  <w:enabled/>
                  <w:calcOnExit w:val="0"/>
                  <w:textInput/>
                </w:ffData>
              </w:fldChar>
            </w:r>
            <w:r w:rsidRPr="00B30971">
              <w:rPr>
                <w:sz w:val="24"/>
                <w:szCs w:val="24"/>
              </w:rPr>
              <w:instrText xml:space="preserve"> FORMTEXT </w:instrText>
            </w:r>
            <w:r w:rsidRPr="00B30971">
              <w:rPr>
                <w:sz w:val="24"/>
                <w:szCs w:val="24"/>
              </w:rPr>
            </w:r>
            <w:r w:rsidRPr="00B30971">
              <w:rPr>
                <w:sz w:val="24"/>
                <w:szCs w:val="24"/>
              </w:rPr>
              <w:fldChar w:fldCharType="separate"/>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noProof/>
                <w:sz w:val="24"/>
                <w:szCs w:val="24"/>
              </w:rPr>
              <w:t> </w:t>
            </w:r>
            <w:r w:rsidRPr="00B30971">
              <w:rPr>
                <w:sz w:val="24"/>
                <w:szCs w:val="24"/>
              </w:rPr>
              <w:fldChar w:fldCharType="end"/>
            </w:r>
            <w:r w:rsidR="00FD2B19">
              <w:rPr>
                <w:sz w:val="24"/>
                <w:szCs w:val="24"/>
              </w:rPr>
              <w:t>End of 2014-2015</w:t>
            </w:r>
          </w:p>
          <w:p w:rsidR="00D001FF" w:rsidRPr="00B30971" w:rsidRDefault="00D001FF" w:rsidP="003D0AC2">
            <w:pPr>
              <w:rPr>
                <w:sz w:val="24"/>
                <w:szCs w:val="24"/>
              </w:rPr>
            </w:pPr>
          </w:p>
        </w:tc>
        <w:tc>
          <w:tcPr>
            <w:tcW w:w="1980" w:type="dxa"/>
            <w:vMerge/>
            <w:tcBorders>
              <w:left w:val="dotted" w:sz="4" w:space="0" w:color="auto"/>
              <w:bottom w:val="single" w:sz="4" w:space="0" w:color="auto"/>
              <w:right w:val="single" w:sz="4" w:space="0" w:color="auto"/>
            </w:tcBorders>
          </w:tcPr>
          <w:p w:rsidR="00D001FF" w:rsidRPr="00B30971" w:rsidRDefault="00D001FF" w:rsidP="003D0AC2">
            <w:pPr>
              <w:rPr>
                <w:sz w:val="24"/>
                <w:szCs w:val="24"/>
              </w:rPr>
            </w:pPr>
          </w:p>
        </w:tc>
      </w:tr>
      <w:tr w:rsidR="00F84054" w:rsidTr="003D0AC2">
        <w:trPr>
          <w:trHeight w:val="517"/>
        </w:trPr>
        <w:tc>
          <w:tcPr>
            <w:tcW w:w="1980" w:type="dxa"/>
            <w:gridSpan w:val="2"/>
            <w:tcBorders>
              <w:left w:val="single" w:sz="4" w:space="0" w:color="auto"/>
              <w:bottom w:val="single" w:sz="4" w:space="0" w:color="auto"/>
              <w:right w:val="single" w:sz="4" w:space="0" w:color="auto"/>
            </w:tcBorders>
            <w:vAlign w:val="center"/>
          </w:tcPr>
          <w:p w:rsidR="00F84054" w:rsidRPr="00455861" w:rsidRDefault="00F84054" w:rsidP="003D0AC2">
            <w:pPr>
              <w:jc w:val="center"/>
              <w:rPr>
                <w:rFonts w:eastAsia="Times New Roman" w:cstheme="minorHAnsi"/>
                <w:b/>
                <w:sz w:val="24"/>
                <w:szCs w:val="24"/>
                <w:shd w:val="clear" w:color="auto" w:fill="BFBFBF" w:themeFill="background1" w:themeFillShade="BF"/>
              </w:rPr>
            </w:pPr>
            <w:r w:rsidRPr="00455861">
              <w:rPr>
                <w:b/>
                <w:sz w:val="24"/>
                <w:szCs w:val="24"/>
              </w:rPr>
              <w:t>EXPENSE TYPE</w:t>
            </w:r>
          </w:p>
        </w:tc>
        <w:tc>
          <w:tcPr>
            <w:tcW w:w="5580" w:type="dxa"/>
            <w:gridSpan w:val="2"/>
            <w:tcBorders>
              <w:top w:val="single" w:sz="4" w:space="0" w:color="auto"/>
              <w:left w:val="single" w:sz="4" w:space="0" w:color="auto"/>
              <w:bottom w:val="single" w:sz="4" w:space="0" w:color="auto"/>
            </w:tcBorders>
            <w:vAlign w:val="center"/>
          </w:tcPr>
          <w:p w:rsidR="00F84054" w:rsidRPr="00455861" w:rsidRDefault="00F84054" w:rsidP="003D0AC2">
            <w:pPr>
              <w:jc w:val="center"/>
              <w:rPr>
                <w:rFonts w:eastAsia="Times New Roman" w:cstheme="minorHAnsi"/>
                <w:b/>
                <w:sz w:val="24"/>
                <w:szCs w:val="24"/>
                <w:shd w:val="clear" w:color="auto" w:fill="BFBFBF" w:themeFill="background1" w:themeFillShade="BF"/>
              </w:rPr>
            </w:pPr>
            <w:r w:rsidRPr="00455861">
              <w:rPr>
                <w:b/>
                <w:sz w:val="24"/>
                <w:szCs w:val="24"/>
              </w:rPr>
              <w:t>FUNDING TYPE</w:t>
            </w:r>
          </w:p>
        </w:tc>
        <w:tc>
          <w:tcPr>
            <w:tcW w:w="3420" w:type="dxa"/>
            <w:tcBorders>
              <w:left w:val="single" w:sz="4" w:space="0" w:color="auto"/>
              <w:bottom w:val="single" w:sz="4" w:space="0" w:color="auto"/>
              <w:right w:val="single" w:sz="4" w:space="0" w:color="auto"/>
            </w:tcBorders>
            <w:vAlign w:val="center"/>
          </w:tcPr>
          <w:p w:rsidR="00F84054" w:rsidRPr="00455861" w:rsidRDefault="00F84054" w:rsidP="003D0AC2">
            <w:pPr>
              <w:jc w:val="center"/>
              <w:rPr>
                <w:b/>
                <w:sz w:val="24"/>
                <w:szCs w:val="24"/>
              </w:rPr>
            </w:pPr>
            <w:r w:rsidRPr="00455861">
              <w:rPr>
                <w:b/>
                <w:sz w:val="24"/>
                <w:szCs w:val="24"/>
              </w:rPr>
              <w:t>RESOURCE PLAN</w:t>
            </w:r>
          </w:p>
          <w:p w:rsidR="00F84054" w:rsidRPr="00455861" w:rsidRDefault="00F84054" w:rsidP="003D0AC2">
            <w:pPr>
              <w:jc w:val="center"/>
              <w:rPr>
                <w:b/>
                <w:sz w:val="18"/>
                <w:szCs w:val="18"/>
              </w:rPr>
            </w:pPr>
            <w:r w:rsidRPr="00455861">
              <w:rPr>
                <w:sz w:val="18"/>
                <w:szCs w:val="18"/>
              </w:rPr>
              <w:t>(Check all that apply.)</w:t>
            </w:r>
          </w:p>
        </w:tc>
        <w:tc>
          <w:tcPr>
            <w:tcW w:w="1980" w:type="dxa"/>
            <w:tcBorders>
              <w:left w:val="single" w:sz="4" w:space="0" w:color="auto"/>
            </w:tcBorders>
            <w:vAlign w:val="center"/>
          </w:tcPr>
          <w:p w:rsidR="00F84054" w:rsidRPr="00455861" w:rsidRDefault="00F84054" w:rsidP="003D0AC2">
            <w:pPr>
              <w:jc w:val="center"/>
              <w:rPr>
                <w:b/>
                <w:sz w:val="24"/>
                <w:szCs w:val="24"/>
              </w:rPr>
            </w:pPr>
            <w:r w:rsidRPr="00455861">
              <w:rPr>
                <w:b/>
                <w:sz w:val="24"/>
                <w:szCs w:val="24"/>
              </w:rPr>
              <w:t>BUDGET REQUEST</w:t>
            </w:r>
          </w:p>
        </w:tc>
      </w:tr>
      <w:tr w:rsidR="00F84054" w:rsidTr="003D0AC2">
        <w:trPr>
          <w:trHeight w:val="517"/>
        </w:trPr>
        <w:tc>
          <w:tcPr>
            <w:tcW w:w="1980" w:type="dxa"/>
            <w:gridSpan w:val="2"/>
            <w:tcBorders>
              <w:left w:val="single" w:sz="4" w:space="0" w:color="auto"/>
              <w:bottom w:val="single" w:sz="4" w:space="0" w:color="auto"/>
              <w:right w:val="single" w:sz="4" w:space="0" w:color="auto"/>
            </w:tcBorders>
          </w:tcPr>
          <w:p w:rsidR="00F84054" w:rsidRDefault="00F84054" w:rsidP="003D0AC2">
            <w:pPr>
              <w:rPr>
                <w:sz w:val="24"/>
                <w:szCs w:val="24"/>
              </w:rPr>
            </w:pPr>
          </w:p>
          <w:p w:rsidR="00F84054" w:rsidRDefault="00F84054" w:rsidP="003D0AC2">
            <w:pPr>
              <w:rPr>
                <w:sz w:val="24"/>
                <w:szCs w:val="24"/>
              </w:rPr>
            </w:pPr>
            <w:r w:rsidRPr="005707F9">
              <w:rPr>
                <w:sz w:val="24"/>
                <w:szCs w:val="24"/>
              </w:rPr>
              <w:fldChar w:fldCharType="begin">
                <w:ffData>
                  <w:name w:val="Check1"/>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O</w:t>
            </w:r>
            <w:r>
              <w:rPr>
                <w:sz w:val="24"/>
                <w:szCs w:val="24"/>
              </w:rPr>
              <w:t>ne-Time</w:t>
            </w:r>
          </w:p>
          <w:p w:rsidR="00F84054" w:rsidRPr="005707F9" w:rsidRDefault="00F84054" w:rsidP="003D0AC2">
            <w:pPr>
              <w:rPr>
                <w:sz w:val="24"/>
                <w:szCs w:val="24"/>
              </w:rPr>
            </w:pPr>
          </w:p>
          <w:p w:rsidR="00F84054" w:rsidRPr="005707F9" w:rsidRDefault="00F84054" w:rsidP="003D0AC2">
            <w:pPr>
              <w:rPr>
                <w:sz w:val="24"/>
                <w:szCs w:val="24"/>
              </w:rPr>
            </w:pPr>
            <w:r w:rsidRPr="005707F9">
              <w:rPr>
                <w:sz w:val="24"/>
                <w:szCs w:val="24"/>
              </w:rPr>
              <w:fldChar w:fldCharType="begin">
                <w:ffData>
                  <w:name w:val="Check2"/>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w:t>
            </w:r>
            <w:r>
              <w:rPr>
                <w:sz w:val="24"/>
                <w:szCs w:val="24"/>
              </w:rPr>
              <w:t>Recurring</w:t>
            </w:r>
          </w:p>
        </w:tc>
        <w:tc>
          <w:tcPr>
            <w:tcW w:w="2970" w:type="dxa"/>
            <w:tcBorders>
              <w:left w:val="single" w:sz="4" w:space="0" w:color="auto"/>
              <w:bottom w:val="single" w:sz="4" w:space="0" w:color="auto"/>
            </w:tcBorders>
          </w:tcPr>
          <w:p w:rsidR="00F84054" w:rsidRDefault="00F84054" w:rsidP="003D0AC2">
            <w:pPr>
              <w:rPr>
                <w:sz w:val="24"/>
                <w:szCs w:val="24"/>
              </w:rPr>
            </w:pPr>
          </w:p>
          <w:p w:rsidR="00F84054"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C</w:t>
            </w:r>
            <w:r>
              <w:rPr>
                <w:sz w:val="24"/>
                <w:szCs w:val="24"/>
              </w:rPr>
              <w:t>ategorical</w:t>
            </w:r>
          </w:p>
          <w:p w:rsidR="00F84054" w:rsidRPr="005707F9" w:rsidRDefault="00F84054" w:rsidP="003D0AC2">
            <w:pPr>
              <w:rPr>
                <w:sz w:val="24"/>
                <w:szCs w:val="24"/>
              </w:rPr>
            </w:pPr>
            <w:r w:rsidRPr="005707F9">
              <w:rPr>
                <w:sz w:val="24"/>
                <w:szCs w:val="24"/>
              </w:rPr>
              <w:t xml:space="preserve">      </w:t>
            </w:r>
            <w:r>
              <w:rPr>
                <w:sz w:val="24"/>
                <w:szCs w:val="24"/>
              </w:rPr>
              <w:t xml:space="preserve"> </w:t>
            </w:r>
            <w:r w:rsidRPr="005707F9">
              <w:rPr>
                <w:sz w:val="24"/>
                <w:szCs w:val="24"/>
              </w:rPr>
              <w:t xml:space="preserve">Specify: </w:t>
            </w:r>
            <w:r w:rsidRPr="005707F9">
              <w:rPr>
                <w:sz w:val="24"/>
                <w:szCs w:val="24"/>
              </w:rPr>
              <w:fldChar w:fldCharType="begin">
                <w:ffData>
                  <w:name w:val="Text7"/>
                  <w:enabled/>
                  <w:calcOnExit w:val="0"/>
                  <w:textInput/>
                </w:ffData>
              </w:fldChar>
            </w:r>
            <w:r w:rsidRPr="005707F9">
              <w:rPr>
                <w:sz w:val="24"/>
                <w:szCs w:val="24"/>
              </w:rPr>
              <w:instrText xml:space="preserve"> FORMTEXT </w:instrText>
            </w:r>
            <w:r w:rsidRPr="005707F9">
              <w:rPr>
                <w:sz w:val="24"/>
                <w:szCs w:val="24"/>
              </w:rPr>
            </w:r>
            <w:r w:rsidRPr="005707F9">
              <w:rPr>
                <w:sz w:val="24"/>
                <w:szCs w:val="24"/>
              </w:rPr>
              <w:fldChar w:fldCharType="separate"/>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noProof/>
                <w:sz w:val="24"/>
                <w:szCs w:val="24"/>
              </w:rPr>
              <w:t> </w:t>
            </w:r>
            <w:r w:rsidRPr="005707F9">
              <w:rPr>
                <w:sz w:val="24"/>
                <w:szCs w:val="24"/>
              </w:rPr>
              <w:fldChar w:fldCharType="end"/>
            </w:r>
          </w:p>
        </w:tc>
        <w:tc>
          <w:tcPr>
            <w:tcW w:w="2610" w:type="dxa"/>
            <w:tcBorders>
              <w:left w:val="single" w:sz="4" w:space="0" w:color="auto"/>
              <w:bottom w:val="single" w:sz="4" w:space="0" w:color="auto"/>
            </w:tcBorders>
          </w:tcPr>
          <w:p w:rsidR="00F84054" w:rsidRPr="005707F9" w:rsidRDefault="00F84054" w:rsidP="003D0AC2">
            <w:pPr>
              <w:rPr>
                <w:sz w:val="24"/>
                <w:szCs w:val="24"/>
              </w:rPr>
            </w:pPr>
          </w:p>
          <w:p w:rsidR="00F84054" w:rsidRPr="005707F9" w:rsidRDefault="00F84054" w:rsidP="003D0AC2">
            <w:pPr>
              <w:rPr>
                <w:sz w:val="24"/>
                <w:szCs w:val="24"/>
              </w:rPr>
            </w:pPr>
            <w:r w:rsidRPr="005707F9">
              <w:rPr>
                <w:sz w:val="24"/>
                <w:szCs w:val="24"/>
              </w:rPr>
              <w:fldChar w:fldCharType="begin">
                <w:ffData>
                  <w:name w:val="Check4"/>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sidRPr="005707F9">
              <w:rPr>
                <w:sz w:val="24"/>
                <w:szCs w:val="24"/>
              </w:rPr>
              <w:t xml:space="preserve"> G</w:t>
            </w:r>
            <w:r>
              <w:rPr>
                <w:sz w:val="24"/>
                <w:szCs w:val="24"/>
              </w:rPr>
              <w:t>eneral Fund</w:t>
            </w:r>
          </w:p>
        </w:tc>
        <w:tc>
          <w:tcPr>
            <w:tcW w:w="3420" w:type="dxa"/>
            <w:tcBorders>
              <w:left w:val="single" w:sz="4" w:space="0" w:color="auto"/>
              <w:bottom w:val="single" w:sz="4" w:space="0" w:color="auto"/>
              <w:right w:val="single" w:sz="4" w:space="0" w:color="auto"/>
            </w:tcBorders>
          </w:tcPr>
          <w:p w:rsidR="00F84054" w:rsidRPr="005707F9"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F</w:t>
            </w:r>
            <w:r w:rsidRPr="005707F9">
              <w:rPr>
                <w:sz w:val="24"/>
                <w:szCs w:val="24"/>
              </w:rPr>
              <w:t>acilities</w:t>
            </w:r>
          </w:p>
          <w:p w:rsidR="00F84054" w:rsidRPr="005707F9"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M</w:t>
            </w:r>
            <w:r w:rsidRPr="005707F9">
              <w:rPr>
                <w:sz w:val="24"/>
                <w:szCs w:val="24"/>
              </w:rPr>
              <w:t>arketing</w:t>
            </w:r>
          </w:p>
          <w:p w:rsidR="00F84054"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Technology</w:t>
            </w:r>
          </w:p>
          <w:p w:rsidR="00F84054"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Professional Development</w:t>
            </w:r>
          </w:p>
          <w:p w:rsidR="00F84054" w:rsidRPr="005707F9" w:rsidRDefault="00F84054" w:rsidP="003D0AC2">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Staffing</w:t>
            </w:r>
          </w:p>
        </w:tc>
        <w:tc>
          <w:tcPr>
            <w:tcW w:w="1980" w:type="dxa"/>
            <w:tcBorders>
              <w:left w:val="single" w:sz="4" w:space="0" w:color="auto"/>
              <w:bottom w:val="single" w:sz="4" w:space="0" w:color="auto"/>
            </w:tcBorders>
            <w:vAlign w:val="center"/>
          </w:tcPr>
          <w:p w:rsidR="00F84054" w:rsidRPr="005707F9" w:rsidRDefault="00F84054" w:rsidP="003D0AC2">
            <w:pPr>
              <w:jc w:val="right"/>
              <w:rPr>
                <w:sz w:val="24"/>
                <w:szCs w:val="24"/>
              </w:rPr>
            </w:pPr>
            <w:r w:rsidRPr="005707F9">
              <w:rPr>
                <w:sz w:val="24"/>
                <w:szCs w:val="24"/>
              </w:rPr>
              <w:t>$</w:t>
            </w:r>
            <w:r w:rsidRPr="005707F9">
              <w:rPr>
                <w:sz w:val="24"/>
                <w:szCs w:val="24"/>
                <w:u w:val="single"/>
              </w:rPr>
              <w:fldChar w:fldCharType="begin">
                <w:ffData>
                  <w:name w:val="Text3"/>
                  <w:enabled/>
                  <w:calcOnExit w:val="0"/>
                  <w:textInput/>
                </w:ffData>
              </w:fldChar>
            </w:r>
            <w:r w:rsidRPr="005707F9">
              <w:rPr>
                <w:sz w:val="24"/>
                <w:szCs w:val="24"/>
                <w:u w:val="single"/>
              </w:rPr>
              <w:instrText xml:space="preserve"> FORMTEXT </w:instrText>
            </w:r>
            <w:r w:rsidRPr="005707F9">
              <w:rPr>
                <w:sz w:val="24"/>
                <w:szCs w:val="24"/>
                <w:u w:val="single"/>
              </w:rPr>
            </w:r>
            <w:r w:rsidRPr="005707F9">
              <w:rPr>
                <w:sz w:val="24"/>
                <w:szCs w:val="24"/>
                <w:u w:val="single"/>
              </w:rPr>
              <w:fldChar w:fldCharType="separate"/>
            </w:r>
            <w:r w:rsidRPr="005707F9">
              <w:rPr>
                <w:noProof/>
                <w:sz w:val="24"/>
                <w:szCs w:val="24"/>
                <w:u w:val="single"/>
              </w:rPr>
              <w:t> </w:t>
            </w:r>
            <w:r w:rsidRPr="005707F9">
              <w:rPr>
                <w:noProof/>
                <w:sz w:val="24"/>
                <w:szCs w:val="24"/>
                <w:u w:val="single"/>
              </w:rPr>
              <w:t> </w:t>
            </w:r>
            <w:r w:rsidRPr="005707F9">
              <w:rPr>
                <w:noProof/>
                <w:sz w:val="24"/>
                <w:szCs w:val="24"/>
                <w:u w:val="single"/>
              </w:rPr>
              <w:t> </w:t>
            </w:r>
            <w:r w:rsidRPr="005707F9">
              <w:rPr>
                <w:noProof/>
                <w:sz w:val="24"/>
                <w:szCs w:val="24"/>
                <w:u w:val="single"/>
              </w:rPr>
              <w:t> </w:t>
            </w:r>
            <w:r w:rsidRPr="005707F9">
              <w:rPr>
                <w:noProof/>
                <w:sz w:val="24"/>
                <w:szCs w:val="24"/>
                <w:u w:val="single"/>
              </w:rPr>
              <w:t> </w:t>
            </w:r>
            <w:r w:rsidRPr="005707F9">
              <w:rPr>
                <w:sz w:val="24"/>
                <w:szCs w:val="24"/>
                <w:u w:val="single"/>
              </w:rPr>
              <w:fldChar w:fldCharType="end"/>
            </w:r>
          </w:p>
        </w:tc>
      </w:tr>
      <w:tr w:rsidR="00F84054" w:rsidTr="003D0AC2">
        <w:tc>
          <w:tcPr>
            <w:tcW w:w="10980" w:type="dxa"/>
            <w:gridSpan w:val="5"/>
            <w:tcBorders>
              <w:top w:val="single" w:sz="4" w:space="0" w:color="auto"/>
              <w:left w:val="nil"/>
              <w:bottom w:val="single" w:sz="4" w:space="0" w:color="auto"/>
              <w:right w:val="nil"/>
            </w:tcBorders>
          </w:tcPr>
          <w:p w:rsidR="00F84054" w:rsidRPr="004F1EA0" w:rsidRDefault="00F84054" w:rsidP="003D0AC2">
            <w:pPr>
              <w:jc w:val="center"/>
              <w:rPr>
                <w:b/>
                <w:szCs w:val="24"/>
              </w:rPr>
            </w:pPr>
          </w:p>
        </w:tc>
        <w:tc>
          <w:tcPr>
            <w:tcW w:w="1980" w:type="dxa"/>
            <w:tcBorders>
              <w:top w:val="single" w:sz="4" w:space="0" w:color="auto"/>
              <w:left w:val="nil"/>
              <w:bottom w:val="single" w:sz="4" w:space="0" w:color="auto"/>
              <w:right w:val="nil"/>
            </w:tcBorders>
          </w:tcPr>
          <w:p w:rsidR="00F84054" w:rsidRDefault="00F84054" w:rsidP="003D0AC2">
            <w:pPr>
              <w:jc w:val="center"/>
              <w:rPr>
                <w:rFonts w:asciiTheme="majorHAnsi" w:eastAsia="Times New Roman" w:hAnsiTheme="majorHAnsi" w:cs="Arial"/>
                <w:sz w:val="28"/>
                <w:szCs w:val="28"/>
                <w:shd w:val="clear" w:color="auto" w:fill="BFBFBF" w:themeFill="background1" w:themeFillShade="BF"/>
              </w:rPr>
            </w:pPr>
          </w:p>
        </w:tc>
      </w:tr>
      <w:tr w:rsidR="00455861" w:rsidTr="003D0AC2">
        <w:tc>
          <w:tcPr>
            <w:tcW w:w="10980" w:type="dxa"/>
            <w:gridSpan w:val="5"/>
            <w:tcBorders>
              <w:top w:val="single" w:sz="4" w:space="0" w:color="auto"/>
              <w:left w:val="single" w:sz="4" w:space="0" w:color="auto"/>
              <w:bottom w:val="single" w:sz="4" w:space="0" w:color="auto"/>
              <w:right w:val="single" w:sz="4" w:space="0" w:color="auto"/>
            </w:tcBorders>
          </w:tcPr>
          <w:p w:rsidR="00455861" w:rsidRPr="00455861" w:rsidRDefault="00455861" w:rsidP="003D0AC2">
            <w:pPr>
              <w:jc w:val="right"/>
              <w:rPr>
                <w:b/>
                <w:sz w:val="32"/>
                <w:szCs w:val="32"/>
              </w:rPr>
            </w:pPr>
            <w:r w:rsidRPr="00455861">
              <w:rPr>
                <w:b/>
                <w:sz w:val="32"/>
                <w:szCs w:val="32"/>
              </w:rPr>
              <w:t>TOTAL BUDGET REQUEST</w:t>
            </w:r>
          </w:p>
        </w:tc>
        <w:tc>
          <w:tcPr>
            <w:tcW w:w="1980" w:type="dxa"/>
            <w:tcBorders>
              <w:top w:val="single" w:sz="4" w:space="0" w:color="auto"/>
              <w:left w:val="single" w:sz="4" w:space="0" w:color="auto"/>
              <w:bottom w:val="single" w:sz="4" w:space="0" w:color="auto"/>
              <w:right w:val="single" w:sz="4" w:space="0" w:color="auto"/>
            </w:tcBorders>
          </w:tcPr>
          <w:p w:rsidR="00455861" w:rsidRPr="00455861" w:rsidRDefault="00455861" w:rsidP="003D0AC2">
            <w:pPr>
              <w:jc w:val="right"/>
              <w:rPr>
                <w:rFonts w:asciiTheme="majorHAnsi" w:eastAsia="Times New Roman" w:hAnsiTheme="majorHAnsi" w:cs="Arial"/>
                <w:sz w:val="32"/>
                <w:szCs w:val="32"/>
                <w:shd w:val="clear" w:color="auto" w:fill="BFBFBF" w:themeFill="background1" w:themeFillShade="BF"/>
              </w:rPr>
            </w:pPr>
            <w:r w:rsidRPr="00455861">
              <w:rPr>
                <w:sz w:val="32"/>
                <w:szCs w:val="32"/>
              </w:rPr>
              <w:t>$</w:t>
            </w:r>
            <w:r w:rsidRPr="00455861">
              <w:rPr>
                <w:sz w:val="32"/>
                <w:szCs w:val="32"/>
                <w:u w:val="single"/>
              </w:rPr>
              <w:fldChar w:fldCharType="begin">
                <w:ffData>
                  <w:name w:val="Text3"/>
                  <w:enabled/>
                  <w:calcOnExit w:val="0"/>
                  <w:textInput/>
                </w:ffData>
              </w:fldChar>
            </w:r>
            <w:r w:rsidRPr="00455861">
              <w:rPr>
                <w:sz w:val="32"/>
                <w:szCs w:val="32"/>
                <w:u w:val="single"/>
              </w:rPr>
              <w:instrText xml:space="preserve"> FORMTEXT </w:instrText>
            </w:r>
            <w:r w:rsidRPr="00455861">
              <w:rPr>
                <w:sz w:val="32"/>
                <w:szCs w:val="32"/>
                <w:u w:val="single"/>
              </w:rPr>
            </w:r>
            <w:r w:rsidRPr="00455861">
              <w:rPr>
                <w:sz w:val="32"/>
                <w:szCs w:val="32"/>
                <w:u w:val="single"/>
              </w:rPr>
              <w:fldChar w:fldCharType="separate"/>
            </w:r>
            <w:r w:rsidRPr="00455861">
              <w:rPr>
                <w:noProof/>
                <w:sz w:val="32"/>
                <w:szCs w:val="32"/>
                <w:u w:val="single"/>
              </w:rPr>
              <w:t> </w:t>
            </w:r>
            <w:r w:rsidRPr="00455861">
              <w:rPr>
                <w:noProof/>
                <w:sz w:val="32"/>
                <w:szCs w:val="32"/>
                <w:u w:val="single"/>
              </w:rPr>
              <w:t> </w:t>
            </w:r>
            <w:r w:rsidRPr="00455861">
              <w:rPr>
                <w:noProof/>
                <w:sz w:val="32"/>
                <w:szCs w:val="32"/>
                <w:u w:val="single"/>
              </w:rPr>
              <w:t> </w:t>
            </w:r>
            <w:r w:rsidRPr="00455861">
              <w:rPr>
                <w:noProof/>
                <w:sz w:val="32"/>
                <w:szCs w:val="32"/>
                <w:u w:val="single"/>
              </w:rPr>
              <w:t> </w:t>
            </w:r>
            <w:r w:rsidRPr="00455861">
              <w:rPr>
                <w:noProof/>
                <w:sz w:val="32"/>
                <w:szCs w:val="32"/>
                <w:u w:val="single"/>
              </w:rPr>
              <w:t> </w:t>
            </w:r>
            <w:r w:rsidRPr="00455861">
              <w:rPr>
                <w:sz w:val="32"/>
                <w:szCs w:val="32"/>
                <w:u w:val="single"/>
              </w:rPr>
              <w:fldChar w:fldCharType="end"/>
            </w:r>
          </w:p>
        </w:tc>
      </w:tr>
    </w:tbl>
    <w:p w:rsidR="007F00B5" w:rsidRDefault="003D0AC2" w:rsidP="008F6DD3">
      <w:pPr>
        <w:spacing w:after="0" w:line="240" w:lineRule="auto"/>
        <w:rPr>
          <w:sz w:val="24"/>
          <w:szCs w:val="24"/>
        </w:rPr>
      </w:pPr>
      <w:r>
        <w:rPr>
          <w:sz w:val="24"/>
          <w:szCs w:val="24"/>
        </w:rPr>
        <w:br w:type="textWrapping" w:clear="all"/>
      </w:r>
    </w:p>
    <w:p w:rsidR="00110022" w:rsidRDefault="00597F48" w:rsidP="00B7252F">
      <w:pPr>
        <w:pStyle w:val="ListParagraph"/>
        <w:numPr>
          <w:ilvl w:val="0"/>
          <w:numId w:val="9"/>
        </w:numPr>
        <w:spacing w:after="0" w:line="240" w:lineRule="auto"/>
        <w:ind w:left="1440"/>
        <w:rPr>
          <w:sz w:val="24"/>
          <w:szCs w:val="24"/>
        </w:rPr>
      </w:pPr>
      <w:r>
        <w:rPr>
          <w:sz w:val="24"/>
          <w:szCs w:val="24"/>
        </w:rPr>
        <w:t>How will your enhanced budget request improve student success</w:t>
      </w:r>
      <w:r w:rsidR="00110022" w:rsidRPr="00110022">
        <w:rPr>
          <w:sz w:val="24"/>
          <w:szCs w:val="24"/>
        </w:rPr>
        <w:t>?</w:t>
      </w:r>
      <w:r w:rsidR="005B59C1">
        <w:rPr>
          <w:sz w:val="24"/>
          <w:szCs w:val="24"/>
        </w:rPr>
        <w:t xml:space="preserve"> </w:t>
      </w:r>
    </w:p>
    <w:p w:rsidR="00455861" w:rsidRDefault="00FD2B19" w:rsidP="00B7252F">
      <w:pPr>
        <w:pStyle w:val="ListParagraph"/>
        <w:spacing w:after="0" w:line="240" w:lineRule="auto"/>
        <w:ind w:left="1080" w:firstLine="360"/>
        <w:rPr>
          <w:sz w:val="24"/>
          <w:szCs w:val="24"/>
        </w:rPr>
      </w:pPr>
      <w:r w:rsidRPr="00FD2B19">
        <w:rPr>
          <w:sz w:val="24"/>
          <w:szCs w:val="24"/>
          <w:u w:val="single"/>
        </w:rPr>
        <w:t>Goal #1</w:t>
      </w:r>
      <w:r>
        <w:rPr>
          <w:sz w:val="24"/>
          <w:szCs w:val="24"/>
        </w:rPr>
        <w:t xml:space="preserve">, objective 1- The BRN requires a content expert in each Nursing specialty. Hiring a faculty with expertise in </w:t>
      </w:r>
      <w:proofErr w:type="spellStart"/>
      <w:r>
        <w:rPr>
          <w:sz w:val="24"/>
          <w:szCs w:val="24"/>
        </w:rPr>
        <w:t>peds</w:t>
      </w:r>
      <w:proofErr w:type="spellEnd"/>
      <w:r>
        <w:rPr>
          <w:sz w:val="24"/>
          <w:szCs w:val="24"/>
        </w:rPr>
        <w:t xml:space="preserve"> and med/</w:t>
      </w:r>
      <w:proofErr w:type="spellStart"/>
      <w:r>
        <w:rPr>
          <w:sz w:val="24"/>
          <w:szCs w:val="24"/>
        </w:rPr>
        <w:t>surg</w:t>
      </w:r>
      <w:proofErr w:type="spellEnd"/>
      <w:r>
        <w:rPr>
          <w:sz w:val="24"/>
          <w:szCs w:val="24"/>
        </w:rPr>
        <w:t xml:space="preserve"> will provide program and students with Faculty in to enhance student success in the third semester of the new curriculum.</w:t>
      </w:r>
    </w:p>
    <w:p w:rsidR="00110022" w:rsidRDefault="00110022" w:rsidP="00B7252F">
      <w:pPr>
        <w:pStyle w:val="ListParagraph"/>
        <w:spacing w:after="0" w:line="240" w:lineRule="auto"/>
        <w:ind w:left="1080" w:firstLine="360"/>
        <w:rPr>
          <w:sz w:val="24"/>
          <w:szCs w:val="24"/>
        </w:rPr>
      </w:pPr>
      <w:r w:rsidRPr="00D140DE">
        <w:rPr>
          <w:sz w:val="24"/>
          <w:szCs w:val="24"/>
        </w:rPr>
        <w:fldChar w:fldCharType="begin">
          <w:ffData>
            <w:name w:val="Text4"/>
            <w:enabled/>
            <w:calcOnExit w:val="0"/>
            <w:textInput/>
          </w:ffData>
        </w:fldChar>
      </w:r>
      <w:r w:rsidRPr="00D140DE">
        <w:rPr>
          <w:sz w:val="24"/>
          <w:szCs w:val="24"/>
        </w:rPr>
        <w:instrText xml:space="preserve"> FORMTEXT </w:instrText>
      </w:r>
      <w:r w:rsidRPr="00D140DE">
        <w:rPr>
          <w:sz w:val="24"/>
          <w:szCs w:val="24"/>
        </w:rPr>
      </w:r>
      <w:r w:rsidRPr="00D140DE">
        <w:rPr>
          <w:sz w:val="24"/>
          <w:szCs w:val="24"/>
        </w:rPr>
        <w:fldChar w:fldCharType="separate"/>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sz w:val="24"/>
          <w:szCs w:val="24"/>
        </w:rPr>
        <w:fldChar w:fldCharType="end"/>
      </w:r>
    </w:p>
    <w:p w:rsidR="006464E6" w:rsidRDefault="00FD2B19" w:rsidP="00B7252F">
      <w:pPr>
        <w:pStyle w:val="ListParagraph"/>
        <w:spacing w:after="0" w:line="240" w:lineRule="auto"/>
        <w:ind w:left="1080" w:firstLine="360"/>
        <w:rPr>
          <w:sz w:val="24"/>
          <w:szCs w:val="24"/>
        </w:rPr>
      </w:pPr>
      <w:r w:rsidRPr="00FD2B19">
        <w:rPr>
          <w:sz w:val="24"/>
          <w:szCs w:val="24"/>
          <w:u w:val="single"/>
        </w:rPr>
        <w:t>Goal #2</w:t>
      </w:r>
      <w:r>
        <w:rPr>
          <w:sz w:val="24"/>
          <w:szCs w:val="24"/>
        </w:rPr>
        <w:t>- Program has been successful largely due to previous grant funds. This success needs to be continued via increased general fund support and/or new sources of grant funds</w:t>
      </w:r>
    </w:p>
    <w:p w:rsidR="006464E6" w:rsidRDefault="006464E6" w:rsidP="00B7252F">
      <w:pPr>
        <w:pStyle w:val="ListParagraph"/>
        <w:spacing w:after="0" w:line="240" w:lineRule="auto"/>
        <w:ind w:left="1080" w:firstLine="360"/>
        <w:rPr>
          <w:sz w:val="24"/>
          <w:szCs w:val="24"/>
        </w:rPr>
      </w:pPr>
    </w:p>
    <w:p w:rsidR="006464E6" w:rsidRPr="00110022" w:rsidRDefault="006464E6" w:rsidP="00B7252F">
      <w:pPr>
        <w:pStyle w:val="ListParagraph"/>
        <w:spacing w:after="0" w:line="240" w:lineRule="auto"/>
        <w:ind w:left="1080" w:firstLine="360"/>
        <w:rPr>
          <w:sz w:val="24"/>
          <w:szCs w:val="24"/>
        </w:rPr>
      </w:pPr>
    </w:p>
    <w:p w:rsidR="005B59C1" w:rsidRDefault="00BF037A" w:rsidP="005B59C1">
      <w:pPr>
        <w:spacing w:after="0" w:line="240" w:lineRule="auto"/>
        <w:ind w:left="360" w:firstLine="720"/>
        <w:rPr>
          <w:sz w:val="24"/>
          <w:szCs w:val="24"/>
        </w:rPr>
      </w:pPr>
      <w:r w:rsidRPr="001C394F">
        <w:rPr>
          <w:sz w:val="24"/>
          <w:szCs w:val="24"/>
        </w:rPr>
        <w:t xml:space="preserve">Comments: </w:t>
      </w:r>
      <w:bookmarkStart w:id="9" w:name="Text4"/>
      <w:r w:rsidRPr="00D140DE">
        <w:rPr>
          <w:sz w:val="24"/>
          <w:szCs w:val="24"/>
        </w:rPr>
        <w:fldChar w:fldCharType="begin">
          <w:ffData>
            <w:name w:val="Text4"/>
            <w:enabled/>
            <w:calcOnExit w:val="0"/>
            <w:textInput/>
          </w:ffData>
        </w:fldChar>
      </w:r>
      <w:r w:rsidRPr="00D140DE">
        <w:rPr>
          <w:sz w:val="24"/>
          <w:szCs w:val="24"/>
        </w:rPr>
        <w:instrText xml:space="preserve"> FORMTEXT </w:instrText>
      </w:r>
      <w:r w:rsidRPr="00D140DE">
        <w:rPr>
          <w:sz w:val="24"/>
          <w:szCs w:val="24"/>
        </w:rPr>
      </w:r>
      <w:r w:rsidRPr="00D140DE">
        <w:rPr>
          <w:sz w:val="24"/>
          <w:szCs w:val="24"/>
        </w:rPr>
        <w:fldChar w:fldCharType="separate"/>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noProof/>
          <w:sz w:val="24"/>
          <w:szCs w:val="24"/>
        </w:rPr>
        <w:t> </w:t>
      </w:r>
      <w:r w:rsidRPr="00D140DE">
        <w:rPr>
          <w:sz w:val="24"/>
          <w:szCs w:val="24"/>
        </w:rPr>
        <w:fldChar w:fldCharType="end"/>
      </w:r>
      <w:bookmarkEnd w:id="9"/>
      <w:r w:rsidR="005B59C1">
        <w:rPr>
          <w:sz w:val="24"/>
          <w:szCs w:val="24"/>
        </w:rPr>
        <w:br w:type="page"/>
      </w:r>
    </w:p>
    <w:p w:rsidR="007D1955" w:rsidRDefault="0013472B" w:rsidP="0013472B">
      <w:pPr>
        <w:spacing w:after="0" w:line="240" w:lineRule="auto"/>
        <w:rPr>
          <w:b/>
          <w:sz w:val="40"/>
          <w:szCs w:val="40"/>
        </w:rPr>
      </w:pPr>
      <w:r w:rsidRPr="000403F6">
        <w:rPr>
          <w:b/>
          <w:sz w:val="40"/>
          <w:szCs w:val="40"/>
        </w:rPr>
        <w:lastRenderedPageBreak/>
        <w:t>II</w:t>
      </w:r>
      <w:r>
        <w:rPr>
          <w:b/>
          <w:sz w:val="40"/>
          <w:szCs w:val="40"/>
        </w:rPr>
        <w:t>I</w:t>
      </w:r>
      <w:r w:rsidRPr="000403F6">
        <w:rPr>
          <w:b/>
          <w:sz w:val="40"/>
          <w:szCs w:val="40"/>
        </w:rPr>
        <w:t xml:space="preserve">. </w:t>
      </w:r>
      <w:r>
        <w:rPr>
          <w:b/>
          <w:sz w:val="40"/>
          <w:szCs w:val="40"/>
        </w:rPr>
        <w:t xml:space="preserve">INSTITUTIONAL </w:t>
      </w:r>
      <w:r w:rsidR="00D9584C">
        <w:rPr>
          <w:b/>
          <w:sz w:val="40"/>
          <w:szCs w:val="40"/>
        </w:rPr>
        <w:t xml:space="preserve">STUDENT </w:t>
      </w:r>
      <w:r>
        <w:rPr>
          <w:b/>
          <w:sz w:val="40"/>
          <w:szCs w:val="40"/>
        </w:rPr>
        <w:t>LEARNING OUTCOMES (I</w:t>
      </w:r>
      <w:r w:rsidR="00D9584C">
        <w:rPr>
          <w:b/>
          <w:sz w:val="40"/>
          <w:szCs w:val="40"/>
        </w:rPr>
        <w:t>S</w:t>
      </w:r>
      <w:r>
        <w:rPr>
          <w:b/>
          <w:sz w:val="40"/>
          <w:szCs w:val="40"/>
        </w:rPr>
        <w:t>LOs)</w:t>
      </w:r>
    </w:p>
    <w:p w:rsidR="007D1955" w:rsidRPr="00AE5C40" w:rsidRDefault="007D1955" w:rsidP="00266594">
      <w:pPr>
        <w:spacing w:after="0" w:line="240" w:lineRule="auto"/>
        <w:ind w:firstLine="720"/>
        <w:rPr>
          <w:sz w:val="24"/>
          <w:szCs w:val="24"/>
        </w:rPr>
      </w:pPr>
    </w:p>
    <w:tbl>
      <w:tblPr>
        <w:tblStyle w:val="TableGrid"/>
        <w:tblW w:w="5670" w:type="dxa"/>
        <w:tblInd w:w="828" w:type="dxa"/>
        <w:tblLook w:val="04A0" w:firstRow="1" w:lastRow="0" w:firstColumn="1" w:lastColumn="0" w:noHBand="0" w:noVBand="1"/>
      </w:tblPr>
      <w:tblGrid>
        <w:gridCol w:w="1980"/>
        <w:gridCol w:w="3690"/>
      </w:tblGrid>
      <w:tr w:rsidR="007D1955" w:rsidTr="00B30971">
        <w:tc>
          <w:tcPr>
            <w:tcW w:w="1980" w:type="dxa"/>
          </w:tcPr>
          <w:p w:rsidR="007D1955" w:rsidRDefault="007D1955" w:rsidP="006D1FC2">
            <w:pPr>
              <w:jc w:val="center"/>
              <w:rPr>
                <w:b/>
                <w:sz w:val="24"/>
                <w:szCs w:val="24"/>
              </w:rPr>
            </w:pPr>
            <w:r>
              <w:rPr>
                <w:b/>
                <w:sz w:val="32"/>
                <w:szCs w:val="32"/>
              </w:rPr>
              <w:t>I</w:t>
            </w:r>
            <w:r w:rsidR="00D9584C">
              <w:rPr>
                <w:b/>
                <w:sz w:val="32"/>
                <w:szCs w:val="32"/>
              </w:rPr>
              <w:t>S</w:t>
            </w:r>
            <w:r>
              <w:rPr>
                <w:b/>
                <w:sz w:val="32"/>
                <w:szCs w:val="32"/>
              </w:rPr>
              <w:t>LO 1</w:t>
            </w:r>
          </w:p>
        </w:tc>
        <w:tc>
          <w:tcPr>
            <w:tcW w:w="3690" w:type="dxa"/>
            <w:vAlign w:val="center"/>
          </w:tcPr>
          <w:p w:rsidR="007D1955" w:rsidRPr="0094250C" w:rsidRDefault="007D1955" w:rsidP="0013472B">
            <w:pPr>
              <w:jc w:val="center"/>
              <w:rPr>
                <w:sz w:val="24"/>
                <w:szCs w:val="24"/>
              </w:rPr>
            </w:pPr>
            <w:r w:rsidRPr="0094250C">
              <w:rPr>
                <w:sz w:val="24"/>
                <w:szCs w:val="24"/>
              </w:rPr>
              <w:t>COMMUNICATION SKILLS</w:t>
            </w:r>
          </w:p>
        </w:tc>
      </w:tr>
      <w:tr w:rsidR="007D1955" w:rsidTr="00B30971">
        <w:tc>
          <w:tcPr>
            <w:tcW w:w="1980" w:type="dxa"/>
          </w:tcPr>
          <w:p w:rsidR="007D1955" w:rsidRDefault="007D1955" w:rsidP="007D1955">
            <w:pPr>
              <w:jc w:val="center"/>
              <w:rPr>
                <w:b/>
                <w:sz w:val="24"/>
                <w:szCs w:val="24"/>
              </w:rPr>
            </w:pPr>
            <w:r>
              <w:rPr>
                <w:b/>
                <w:sz w:val="32"/>
                <w:szCs w:val="32"/>
              </w:rPr>
              <w:t>I</w:t>
            </w:r>
            <w:r w:rsidR="00D9584C">
              <w:rPr>
                <w:b/>
                <w:sz w:val="32"/>
                <w:szCs w:val="32"/>
              </w:rPr>
              <w:t>S</w:t>
            </w:r>
            <w:r>
              <w:rPr>
                <w:b/>
                <w:sz w:val="32"/>
                <w:szCs w:val="32"/>
              </w:rPr>
              <w:t>LO 2</w:t>
            </w:r>
          </w:p>
        </w:tc>
        <w:tc>
          <w:tcPr>
            <w:tcW w:w="3690" w:type="dxa"/>
            <w:vAlign w:val="center"/>
          </w:tcPr>
          <w:p w:rsidR="007D1955" w:rsidRPr="0094250C" w:rsidRDefault="007D1955" w:rsidP="0013472B">
            <w:pPr>
              <w:jc w:val="center"/>
              <w:rPr>
                <w:sz w:val="24"/>
                <w:szCs w:val="24"/>
              </w:rPr>
            </w:pPr>
            <w:r w:rsidRPr="0094250C">
              <w:rPr>
                <w:sz w:val="24"/>
                <w:szCs w:val="24"/>
              </w:rPr>
              <w:t>CRITICAL THINKING SKILLS</w:t>
            </w:r>
          </w:p>
        </w:tc>
      </w:tr>
      <w:tr w:rsidR="007D1955" w:rsidTr="00B30971">
        <w:tc>
          <w:tcPr>
            <w:tcW w:w="1980" w:type="dxa"/>
          </w:tcPr>
          <w:p w:rsidR="007D1955" w:rsidRDefault="007D1955" w:rsidP="007D1955">
            <w:pPr>
              <w:jc w:val="center"/>
              <w:rPr>
                <w:b/>
                <w:sz w:val="24"/>
                <w:szCs w:val="24"/>
              </w:rPr>
            </w:pPr>
            <w:r>
              <w:rPr>
                <w:b/>
                <w:sz w:val="32"/>
                <w:szCs w:val="32"/>
              </w:rPr>
              <w:t>I</w:t>
            </w:r>
            <w:r w:rsidR="00D9584C">
              <w:rPr>
                <w:b/>
                <w:sz w:val="32"/>
                <w:szCs w:val="32"/>
              </w:rPr>
              <w:t>S</w:t>
            </w:r>
            <w:r>
              <w:rPr>
                <w:b/>
                <w:sz w:val="32"/>
                <w:szCs w:val="32"/>
              </w:rPr>
              <w:t>LO 3</w:t>
            </w:r>
          </w:p>
        </w:tc>
        <w:tc>
          <w:tcPr>
            <w:tcW w:w="3690" w:type="dxa"/>
            <w:vAlign w:val="center"/>
          </w:tcPr>
          <w:p w:rsidR="007D1955" w:rsidRPr="0094250C" w:rsidRDefault="00110022" w:rsidP="0013472B">
            <w:pPr>
              <w:jc w:val="center"/>
              <w:rPr>
                <w:sz w:val="24"/>
                <w:szCs w:val="24"/>
              </w:rPr>
            </w:pPr>
            <w:r w:rsidRPr="0094250C">
              <w:rPr>
                <w:sz w:val="24"/>
                <w:szCs w:val="24"/>
              </w:rPr>
              <w:t>PERSONAL RESPONSIBILITY</w:t>
            </w:r>
          </w:p>
        </w:tc>
      </w:tr>
      <w:tr w:rsidR="007D1955" w:rsidTr="00B30971">
        <w:tc>
          <w:tcPr>
            <w:tcW w:w="1980" w:type="dxa"/>
          </w:tcPr>
          <w:p w:rsidR="007D1955" w:rsidRDefault="007D1955" w:rsidP="007D1955">
            <w:pPr>
              <w:jc w:val="center"/>
              <w:rPr>
                <w:b/>
                <w:sz w:val="24"/>
                <w:szCs w:val="24"/>
              </w:rPr>
            </w:pPr>
            <w:r>
              <w:rPr>
                <w:b/>
                <w:sz w:val="32"/>
                <w:szCs w:val="32"/>
              </w:rPr>
              <w:t>I</w:t>
            </w:r>
            <w:r w:rsidR="00D9584C">
              <w:rPr>
                <w:b/>
                <w:sz w:val="32"/>
                <w:szCs w:val="32"/>
              </w:rPr>
              <w:t>S</w:t>
            </w:r>
            <w:r>
              <w:rPr>
                <w:b/>
                <w:sz w:val="32"/>
                <w:szCs w:val="32"/>
              </w:rPr>
              <w:t>LO 4</w:t>
            </w:r>
          </w:p>
        </w:tc>
        <w:tc>
          <w:tcPr>
            <w:tcW w:w="3690" w:type="dxa"/>
            <w:vAlign w:val="center"/>
          </w:tcPr>
          <w:p w:rsidR="007D1955" w:rsidRPr="0094250C" w:rsidRDefault="007D1955" w:rsidP="0013472B">
            <w:pPr>
              <w:jc w:val="center"/>
              <w:rPr>
                <w:sz w:val="24"/>
                <w:szCs w:val="24"/>
              </w:rPr>
            </w:pPr>
            <w:r w:rsidRPr="0094250C">
              <w:rPr>
                <w:sz w:val="24"/>
                <w:szCs w:val="24"/>
              </w:rPr>
              <w:t>INFORMATION LITERACY</w:t>
            </w:r>
          </w:p>
        </w:tc>
      </w:tr>
      <w:tr w:rsidR="007D1955" w:rsidTr="00B30971">
        <w:tc>
          <w:tcPr>
            <w:tcW w:w="1980" w:type="dxa"/>
          </w:tcPr>
          <w:p w:rsidR="007D1955" w:rsidRPr="001C394F" w:rsidRDefault="007D1955" w:rsidP="007D1955">
            <w:pPr>
              <w:jc w:val="center"/>
              <w:rPr>
                <w:sz w:val="24"/>
                <w:szCs w:val="24"/>
              </w:rPr>
            </w:pPr>
            <w:r>
              <w:rPr>
                <w:b/>
                <w:sz w:val="32"/>
                <w:szCs w:val="32"/>
              </w:rPr>
              <w:t>I</w:t>
            </w:r>
            <w:r w:rsidR="00D9584C">
              <w:rPr>
                <w:b/>
                <w:sz w:val="32"/>
                <w:szCs w:val="32"/>
              </w:rPr>
              <w:t>S</w:t>
            </w:r>
            <w:r>
              <w:rPr>
                <w:b/>
                <w:sz w:val="32"/>
                <w:szCs w:val="32"/>
              </w:rPr>
              <w:t>LO 5</w:t>
            </w:r>
          </w:p>
        </w:tc>
        <w:tc>
          <w:tcPr>
            <w:tcW w:w="3690" w:type="dxa"/>
            <w:vAlign w:val="center"/>
          </w:tcPr>
          <w:p w:rsidR="007D1955" w:rsidRPr="0094250C" w:rsidRDefault="007D1955" w:rsidP="0013472B">
            <w:pPr>
              <w:jc w:val="center"/>
              <w:rPr>
                <w:sz w:val="24"/>
                <w:szCs w:val="24"/>
              </w:rPr>
            </w:pPr>
            <w:r w:rsidRPr="0094250C">
              <w:rPr>
                <w:sz w:val="24"/>
                <w:szCs w:val="24"/>
              </w:rPr>
              <w:t>GLOBAL AWARENESS</w:t>
            </w:r>
          </w:p>
        </w:tc>
      </w:tr>
    </w:tbl>
    <w:p w:rsidR="00AE5C40" w:rsidRDefault="00AE5C40" w:rsidP="00266594">
      <w:pPr>
        <w:spacing w:after="0" w:line="240" w:lineRule="auto"/>
        <w:ind w:firstLine="720"/>
        <w:rPr>
          <w:sz w:val="24"/>
          <w:szCs w:val="24"/>
        </w:rPr>
      </w:pPr>
    </w:p>
    <w:p w:rsidR="00D9584C" w:rsidRPr="00AE5C40" w:rsidRDefault="00D9584C" w:rsidP="00266594">
      <w:pPr>
        <w:spacing w:after="0" w:line="240" w:lineRule="auto"/>
        <w:ind w:firstLine="720"/>
        <w:rPr>
          <w:sz w:val="24"/>
          <w:szCs w:val="24"/>
        </w:rPr>
      </w:pPr>
    </w:p>
    <w:p w:rsidR="00266594" w:rsidRPr="00AE5C40" w:rsidRDefault="0013472B" w:rsidP="00C61A1E">
      <w:pPr>
        <w:rPr>
          <w:sz w:val="24"/>
          <w:szCs w:val="24"/>
        </w:rPr>
      </w:pPr>
      <w:r>
        <w:rPr>
          <w:b/>
          <w:sz w:val="40"/>
          <w:szCs w:val="40"/>
        </w:rPr>
        <w:t>IV</w:t>
      </w:r>
      <w:r w:rsidRPr="000403F6">
        <w:rPr>
          <w:b/>
          <w:sz w:val="40"/>
          <w:szCs w:val="40"/>
        </w:rPr>
        <w:t xml:space="preserve">. PROGRAM </w:t>
      </w:r>
      <w:r>
        <w:rPr>
          <w:b/>
          <w:sz w:val="40"/>
          <w:szCs w:val="40"/>
        </w:rPr>
        <w:t>LEARNING OUTCOMES (PLOs)</w:t>
      </w:r>
    </w:p>
    <w:tbl>
      <w:tblPr>
        <w:tblStyle w:val="TableGrid"/>
        <w:tblW w:w="0" w:type="auto"/>
        <w:tblInd w:w="828" w:type="dxa"/>
        <w:tblLayout w:type="fixed"/>
        <w:tblLook w:val="04A0" w:firstRow="1" w:lastRow="0" w:firstColumn="1" w:lastColumn="0" w:noHBand="0" w:noVBand="1"/>
      </w:tblPr>
      <w:tblGrid>
        <w:gridCol w:w="1169"/>
        <w:gridCol w:w="3061"/>
        <w:gridCol w:w="3468"/>
        <w:gridCol w:w="3282"/>
        <w:gridCol w:w="2070"/>
      </w:tblGrid>
      <w:tr w:rsidR="00BA2412" w:rsidRPr="00C61A1E" w:rsidTr="00D9584C">
        <w:trPr>
          <w:trHeight w:val="710"/>
        </w:trPr>
        <w:tc>
          <w:tcPr>
            <w:tcW w:w="10980" w:type="dxa"/>
            <w:gridSpan w:val="4"/>
            <w:vAlign w:val="center"/>
          </w:tcPr>
          <w:p w:rsidR="001C4679" w:rsidRDefault="00B25FA2" w:rsidP="00597F48">
            <w:pPr>
              <w:jc w:val="center"/>
              <w:rPr>
                <w:b/>
                <w:sz w:val="32"/>
                <w:szCs w:val="32"/>
              </w:rPr>
            </w:pPr>
            <w:r w:rsidRPr="00B30971">
              <w:rPr>
                <w:b/>
                <w:sz w:val="32"/>
                <w:szCs w:val="32"/>
              </w:rPr>
              <w:t>PROGRAM LEARNING OUTCOMES</w:t>
            </w:r>
          </w:p>
          <w:p w:rsidR="00BA2412" w:rsidRPr="00B30971" w:rsidRDefault="001C4679" w:rsidP="00597F48">
            <w:pPr>
              <w:jc w:val="center"/>
              <w:rPr>
                <w:sz w:val="32"/>
                <w:szCs w:val="32"/>
              </w:rPr>
            </w:pPr>
            <w:r w:rsidRPr="00D6026F">
              <w:rPr>
                <w:sz w:val="18"/>
                <w:szCs w:val="20"/>
              </w:rPr>
              <w:t>(Describe learning outcomes</w:t>
            </w:r>
            <w:r w:rsidR="001B3E09">
              <w:rPr>
                <w:sz w:val="18"/>
                <w:szCs w:val="20"/>
              </w:rPr>
              <w:t>.</w:t>
            </w:r>
            <w:r w:rsidRPr="00D6026F">
              <w:rPr>
                <w:sz w:val="18"/>
                <w:szCs w:val="20"/>
              </w:rPr>
              <w:t>)</w:t>
            </w:r>
          </w:p>
        </w:tc>
        <w:tc>
          <w:tcPr>
            <w:tcW w:w="2070" w:type="dxa"/>
            <w:vAlign w:val="center"/>
          </w:tcPr>
          <w:p w:rsidR="001C4679" w:rsidRDefault="00BA2412" w:rsidP="00BA2412">
            <w:pPr>
              <w:jc w:val="center"/>
              <w:rPr>
                <w:sz w:val="18"/>
                <w:szCs w:val="20"/>
              </w:rPr>
            </w:pPr>
            <w:r w:rsidRPr="00C61A1E">
              <w:rPr>
                <w:b/>
                <w:szCs w:val="24"/>
              </w:rPr>
              <w:t>I</w:t>
            </w:r>
            <w:r w:rsidR="001C4679">
              <w:rPr>
                <w:b/>
                <w:szCs w:val="24"/>
              </w:rPr>
              <w:t>SLO(</w:t>
            </w:r>
            <w:r w:rsidR="008E6322" w:rsidRPr="00C61A1E">
              <w:rPr>
                <w:b/>
                <w:szCs w:val="24"/>
              </w:rPr>
              <w:t>S)</w:t>
            </w:r>
            <w:r w:rsidR="001C4679" w:rsidRPr="00D6026F">
              <w:rPr>
                <w:sz w:val="18"/>
                <w:szCs w:val="20"/>
              </w:rPr>
              <w:t xml:space="preserve"> </w:t>
            </w:r>
          </w:p>
          <w:p w:rsidR="001C4679" w:rsidRDefault="001B3E09" w:rsidP="00BA2412">
            <w:pPr>
              <w:jc w:val="center"/>
              <w:rPr>
                <w:sz w:val="18"/>
                <w:szCs w:val="20"/>
              </w:rPr>
            </w:pPr>
            <w:r>
              <w:rPr>
                <w:sz w:val="18"/>
                <w:szCs w:val="20"/>
              </w:rPr>
              <w:t>[</w:t>
            </w:r>
            <w:r w:rsidR="001C4679" w:rsidRPr="00D6026F">
              <w:rPr>
                <w:sz w:val="18"/>
                <w:szCs w:val="20"/>
              </w:rPr>
              <w:t xml:space="preserve">Link PLO to </w:t>
            </w:r>
          </w:p>
          <w:p w:rsidR="00BA2412" w:rsidRPr="00C61A1E" w:rsidRDefault="001C4679" w:rsidP="00BA2412">
            <w:pPr>
              <w:jc w:val="center"/>
              <w:rPr>
                <w:szCs w:val="24"/>
              </w:rPr>
            </w:pPr>
            <w:proofErr w:type="gramStart"/>
            <w:r w:rsidRPr="00D6026F">
              <w:rPr>
                <w:sz w:val="18"/>
                <w:szCs w:val="20"/>
              </w:rPr>
              <w:t>appropriate</w:t>
            </w:r>
            <w:proofErr w:type="gramEnd"/>
            <w:r w:rsidRPr="00D6026F">
              <w:rPr>
                <w:sz w:val="18"/>
                <w:szCs w:val="20"/>
              </w:rPr>
              <w:t xml:space="preserve"> I</w:t>
            </w:r>
            <w:r>
              <w:rPr>
                <w:sz w:val="18"/>
                <w:szCs w:val="20"/>
              </w:rPr>
              <w:t>S</w:t>
            </w:r>
            <w:r w:rsidRPr="00D6026F">
              <w:rPr>
                <w:sz w:val="18"/>
                <w:szCs w:val="20"/>
              </w:rPr>
              <w:t>LO</w:t>
            </w:r>
            <w:r w:rsidR="005A6C4B">
              <w:rPr>
                <w:sz w:val="18"/>
                <w:szCs w:val="20"/>
              </w:rPr>
              <w:t>(s).</w:t>
            </w:r>
            <w:r w:rsidR="001B3E09">
              <w:rPr>
                <w:sz w:val="18"/>
                <w:szCs w:val="20"/>
              </w:rPr>
              <w:t>]</w:t>
            </w:r>
          </w:p>
        </w:tc>
      </w:tr>
      <w:tr w:rsidR="004A2B92" w:rsidRPr="005B59C1" w:rsidTr="00D9584C">
        <w:tc>
          <w:tcPr>
            <w:tcW w:w="1169" w:type="dxa"/>
            <w:tcBorders>
              <w:top w:val="single" w:sz="4" w:space="0" w:color="auto"/>
              <w:left w:val="nil"/>
              <w:bottom w:val="single" w:sz="4" w:space="0" w:color="auto"/>
              <w:right w:val="nil"/>
            </w:tcBorders>
          </w:tcPr>
          <w:p w:rsidR="004A2B92" w:rsidRPr="005B59C1" w:rsidRDefault="004A2B92" w:rsidP="004A2B92">
            <w:pPr>
              <w:jc w:val="center"/>
              <w:rPr>
                <w:b/>
                <w:sz w:val="24"/>
                <w:szCs w:val="24"/>
              </w:rPr>
            </w:pPr>
          </w:p>
        </w:tc>
        <w:tc>
          <w:tcPr>
            <w:tcW w:w="9811" w:type="dxa"/>
            <w:gridSpan w:val="3"/>
            <w:tcBorders>
              <w:top w:val="single" w:sz="4" w:space="0" w:color="auto"/>
              <w:left w:val="nil"/>
              <w:bottom w:val="single" w:sz="4" w:space="0" w:color="auto"/>
              <w:right w:val="nil"/>
            </w:tcBorders>
          </w:tcPr>
          <w:p w:rsidR="004A2B92" w:rsidRPr="005B59C1" w:rsidRDefault="004A2B92" w:rsidP="004A2B92">
            <w:pPr>
              <w:rPr>
                <w:b/>
                <w:sz w:val="24"/>
                <w:szCs w:val="24"/>
              </w:rPr>
            </w:pPr>
          </w:p>
        </w:tc>
        <w:tc>
          <w:tcPr>
            <w:tcW w:w="2070" w:type="dxa"/>
            <w:tcBorders>
              <w:top w:val="single" w:sz="4" w:space="0" w:color="auto"/>
              <w:left w:val="nil"/>
              <w:bottom w:val="single" w:sz="4" w:space="0" w:color="auto"/>
              <w:right w:val="nil"/>
            </w:tcBorders>
          </w:tcPr>
          <w:p w:rsidR="004A2B92" w:rsidRPr="005B59C1" w:rsidRDefault="004A2B92" w:rsidP="004A2B92">
            <w:pPr>
              <w:jc w:val="center"/>
              <w:rPr>
                <w:rFonts w:asciiTheme="majorHAnsi" w:eastAsia="Times New Roman" w:hAnsiTheme="majorHAnsi" w:cs="Arial"/>
                <w:sz w:val="24"/>
                <w:szCs w:val="24"/>
                <w:shd w:val="clear" w:color="auto" w:fill="BFBFBF" w:themeFill="background1" w:themeFillShade="BF"/>
              </w:rPr>
            </w:pPr>
          </w:p>
        </w:tc>
      </w:tr>
      <w:tr w:rsidR="004A2B92" w:rsidTr="00455861">
        <w:tc>
          <w:tcPr>
            <w:tcW w:w="1169" w:type="dxa"/>
            <w:vMerge w:val="restart"/>
            <w:tcBorders>
              <w:top w:val="single" w:sz="4" w:space="0" w:color="auto"/>
              <w:left w:val="single" w:sz="4" w:space="0" w:color="auto"/>
              <w:right w:val="dotted" w:sz="4" w:space="0" w:color="auto"/>
            </w:tcBorders>
          </w:tcPr>
          <w:p w:rsidR="00C15830" w:rsidRDefault="004A2B92" w:rsidP="00C15830">
            <w:pPr>
              <w:jc w:val="center"/>
              <w:rPr>
                <w:b/>
                <w:sz w:val="40"/>
                <w:szCs w:val="40"/>
              </w:rPr>
            </w:pPr>
            <w:r>
              <w:rPr>
                <w:b/>
                <w:sz w:val="40"/>
                <w:szCs w:val="40"/>
              </w:rPr>
              <w:t>PLO</w:t>
            </w:r>
          </w:p>
          <w:p w:rsidR="004A2B92" w:rsidRPr="00D001FF" w:rsidRDefault="004A2B92" w:rsidP="00C15830">
            <w:pPr>
              <w:jc w:val="center"/>
              <w:rPr>
                <w:b/>
                <w:sz w:val="40"/>
                <w:szCs w:val="40"/>
              </w:rPr>
            </w:pPr>
            <w:r>
              <w:rPr>
                <w:b/>
                <w:sz w:val="40"/>
                <w:szCs w:val="40"/>
              </w:rPr>
              <w:t>1</w:t>
            </w:r>
          </w:p>
        </w:tc>
        <w:tc>
          <w:tcPr>
            <w:tcW w:w="9811" w:type="dxa"/>
            <w:gridSpan w:val="3"/>
            <w:tcBorders>
              <w:top w:val="single" w:sz="4" w:space="0" w:color="auto"/>
              <w:left w:val="single" w:sz="4" w:space="0" w:color="auto"/>
              <w:bottom w:val="single" w:sz="4" w:space="0" w:color="auto"/>
              <w:right w:val="dotted" w:sz="4" w:space="0" w:color="auto"/>
            </w:tcBorders>
          </w:tcPr>
          <w:p w:rsidR="004A2B92" w:rsidRPr="00B30971" w:rsidRDefault="004A2B92" w:rsidP="00D9584C">
            <w:pPr>
              <w:jc w:val="center"/>
              <w:rPr>
                <w:b/>
                <w:sz w:val="32"/>
                <w:szCs w:val="32"/>
              </w:rPr>
            </w:pPr>
            <w:r w:rsidRPr="00B30971">
              <w:rPr>
                <w:b/>
                <w:sz w:val="32"/>
                <w:szCs w:val="32"/>
              </w:rPr>
              <w:t xml:space="preserve">PROGRAM </w:t>
            </w:r>
            <w:r w:rsidR="00D9584C" w:rsidRPr="00B30971">
              <w:rPr>
                <w:b/>
                <w:sz w:val="32"/>
                <w:szCs w:val="32"/>
              </w:rPr>
              <w:t>LEARNING OUTCOME</w:t>
            </w:r>
            <w:r w:rsidRPr="00B30971">
              <w:rPr>
                <w:b/>
                <w:sz w:val="32"/>
                <w:szCs w:val="32"/>
              </w:rPr>
              <w:t xml:space="preserve"> #1</w:t>
            </w:r>
          </w:p>
        </w:tc>
        <w:tc>
          <w:tcPr>
            <w:tcW w:w="2070" w:type="dxa"/>
            <w:tcBorders>
              <w:top w:val="single" w:sz="4" w:space="0" w:color="auto"/>
              <w:left w:val="dotted" w:sz="4" w:space="0" w:color="auto"/>
              <w:right w:val="single" w:sz="4" w:space="0" w:color="auto"/>
            </w:tcBorders>
            <w:vAlign w:val="center"/>
          </w:tcPr>
          <w:p w:rsidR="004A2B92" w:rsidRPr="005707F9" w:rsidRDefault="004A2B92" w:rsidP="00B30971">
            <w:pPr>
              <w:jc w:val="center"/>
              <w:rPr>
                <w:rFonts w:asciiTheme="majorHAnsi" w:eastAsia="Times New Roman" w:hAnsiTheme="majorHAnsi" w:cs="Arial"/>
                <w:sz w:val="24"/>
                <w:szCs w:val="24"/>
                <w:shd w:val="clear" w:color="auto" w:fill="BFBFBF" w:themeFill="background1" w:themeFillShade="BF"/>
              </w:rPr>
            </w:pPr>
            <w:r w:rsidRPr="005707F9">
              <w:rPr>
                <w:b/>
                <w:sz w:val="24"/>
                <w:szCs w:val="24"/>
              </w:rPr>
              <w:t>I</w:t>
            </w:r>
            <w:r w:rsidR="00D9584C">
              <w:rPr>
                <w:b/>
                <w:sz w:val="24"/>
                <w:szCs w:val="24"/>
              </w:rPr>
              <w:t>SLO</w:t>
            </w:r>
            <w:r w:rsidRPr="005707F9">
              <w:rPr>
                <w:b/>
                <w:sz w:val="24"/>
                <w:szCs w:val="24"/>
              </w:rPr>
              <w:t>(S)</w:t>
            </w:r>
          </w:p>
        </w:tc>
      </w:tr>
      <w:tr w:rsidR="004A2B92" w:rsidRPr="00C01AAB" w:rsidTr="00455861">
        <w:tc>
          <w:tcPr>
            <w:tcW w:w="1169" w:type="dxa"/>
            <w:vMerge/>
            <w:tcBorders>
              <w:left w:val="single" w:sz="4" w:space="0" w:color="auto"/>
              <w:right w:val="single" w:sz="4" w:space="0" w:color="auto"/>
            </w:tcBorders>
          </w:tcPr>
          <w:p w:rsidR="004A2B92" w:rsidRPr="008F1519" w:rsidRDefault="004A2B92" w:rsidP="006D4F29">
            <w:pPr>
              <w:jc w:val="center"/>
              <w:rPr>
                <w:sz w:val="36"/>
                <w:szCs w:val="24"/>
              </w:rPr>
            </w:pPr>
          </w:p>
        </w:tc>
        <w:tc>
          <w:tcPr>
            <w:tcW w:w="9811" w:type="dxa"/>
            <w:gridSpan w:val="3"/>
            <w:tcBorders>
              <w:top w:val="single" w:sz="4" w:space="0" w:color="auto"/>
              <w:left w:val="single" w:sz="4" w:space="0" w:color="auto"/>
              <w:bottom w:val="single" w:sz="4" w:space="0" w:color="auto"/>
              <w:right w:val="single" w:sz="4" w:space="0" w:color="auto"/>
            </w:tcBorders>
          </w:tcPr>
          <w:p w:rsidR="006464E6" w:rsidRPr="00E945BE" w:rsidRDefault="004A2B92" w:rsidP="006464E6">
            <w:pPr>
              <w:rPr>
                <w:rFonts w:ascii="Arial Narrow" w:hAnsi="Arial Narrow" w:cs="Arial"/>
                <w:b/>
                <w:sz w:val="24"/>
                <w:szCs w:val="24"/>
              </w:rPr>
            </w:pPr>
            <w:r w:rsidRPr="00C15830">
              <w:rPr>
                <w:b/>
                <w:sz w:val="24"/>
                <w:szCs w:val="24"/>
              </w:rPr>
              <w:t xml:space="preserve">Identify Program Outcome: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6464E6">
              <w:rPr>
                <w:rFonts w:ascii="Arial Narrow" w:hAnsi="Arial Narrow" w:cs="Arial"/>
                <w:sz w:val="24"/>
                <w:szCs w:val="24"/>
              </w:rPr>
              <w:t xml:space="preserve"> Students meet or exceed pass rates set for national licensing </w:t>
            </w:r>
            <w:r w:rsidR="006464E6" w:rsidRPr="00745317">
              <w:rPr>
                <w:rFonts w:ascii="Arial Narrow" w:hAnsi="Arial Narrow" w:cs="Arial"/>
                <w:sz w:val="24"/>
                <w:szCs w:val="24"/>
                <w:u w:val="single"/>
              </w:rPr>
              <w:t>exam</w:t>
            </w:r>
            <w:r w:rsidR="006464E6">
              <w:rPr>
                <w:rFonts w:ascii="Arial Narrow" w:hAnsi="Arial Narrow" w:cs="Arial"/>
                <w:sz w:val="24"/>
                <w:szCs w:val="24"/>
              </w:rPr>
              <w:t xml:space="preserve"> (NCLEX-RN)</w:t>
            </w:r>
            <w:r w:rsidR="006464E6" w:rsidRPr="00E945BE">
              <w:rPr>
                <w:rFonts w:ascii="Arial Narrow" w:hAnsi="Arial Narrow" w:cs="Arial"/>
                <w:sz w:val="24"/>
                <w:szCs w:val="24"/>
              </w:rPr>
              <w:t>.</w:t>
            </w:r>
          </w:p>
          <w:p w:rsidR="004A2B92" w:rsidRPr="00C15830" w:rsidRDefault="006464E6" w:rsidP="006464E6">
            <w:pPr>
              <w:rPr>
                <w:sz w:val="24"/>
                <w:szCs w:val="24"/>
              </w:rPr>
            </w:pPr>
            <w:r w:rsidRPr="00E945BE">
              <w:rPr>
                <w:rFonts w:ascii="Arial Narrow" w:hAnsi="Arial Narrow" w:cs="Arial"/>
                <w:sz w:val="24"/>
                <w:szCs w:val="24"/>
              </w:rPr>
              <w:t xml:space="preserve">Est. Completion Date:  </w:t>
            </w:r>
            <w:r>
              <w:rPr>
                <w:rFonts w:ascii="Arial Narrow" w:hAnsi="Arial Narrow" w:cs="Arial"/>
                <w:sz w:val="24"/>
                <w:szCs w:val="24"/>
              </w:rPr>
              <w:t xml:space="preserve">Within 4 months of program completion </w:t>
            </w:r>
            <w:r w:rsidRPr="00E945BE">
              <w:rPr>
                <w:rFonts w:ascii="Arial Narrow" w:hAnsi="Arial Narrow" w:cs="Arial"/>
                <w:sz w:val="24"/>
                <w:szCs w:val="24"/>
              </w:rPr>
              <w:tab/>
              <w:t xml:space="preserve"> </w:t>
            </w:r>
            <w:r w:rsidRPr="00E945BE">
              <w:rPr>
                <w:rFonts w:ascii="Arial Narrow" w:hAnsi="Arial Narrow" w:cs="Arial"/>
                <w:sz w:val="24"/>
                <w:szCs w:val="24"/>
              </w:rPr>
              <w:tab/>
              <w:t xml:space="preserve">Way(s) to assess:  </w:t>
            </w:r>
            <w:r>
              <w:rPr>
                <w:rFonts w:ascii="Arial Narrow" w:hAnsi="Arial Narrow" w:cs="Arial"/>
                <w:sz w:val="24"/>
                <w:szCs w:val="24"/>
              </w:rPr>
              <w:t>NCLEX and BRN official reporting</w:t>
            </w:r>
          </w:p>
          <w:p w:rsidR="004A2B92" w:rsidRPr="00C15830" w:rsidRDefault="004A2B92" w:rsidP="005E6467">
            <w:pPr>
              <w:rPr>
                <w:b/>
                <w:sz w:val="24"/>
                <w:szCs w:val="24"/>
              </w:rPr>
            </w:pPr>
          </w:p>
        </w:tc>
        <w:tc>
          <w:tcPr>
            <w:tcW w:w="2070" w:type="dxa"/>
            <w:vMerge w:val="restart"/>
            <w:tcBorders>
              <w:top w:val="single" w:sz="4" w:space="0" w:color="auto"/>
              <w:left w:val="single" w:sz="4" w:space="0" w:color="auto"/>
              <w:right w:val="single" w:sz="4" w:space="0" w:color="auto"/>
            </w:tcBorders>
          </w:tcPr>
          <w:p w:rsidR="004A2B92" w:rsidRPr="00C01AAB" w:rsidRDefault="006464E6" w:rsidP="00BA2412">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4A2B92" w:rsidRPr="00C01AAB">
              <w:rPr>
                <w:sz w:val="24"/>
                <w:szCs w:val="24"/>
                <w:lang w:val="es-MX"/>
              </w:rPr>
              <w:t xml:space="preserve"> I</w:t>
            </w:r>
            <w:r w:rsidR="00D9584C" w:rsidRPr="00C01AAB">
              <w:rPr>
                <w:sz w:val="24"/>
                <w:szCs w:val="24"/>
                <w:lang w:val="es-MX"/>
              </w:rPr>
              <w:t>S</w:t>
            </w:r>
            <w:r w:rsidR="004A2B92" w:rsidRPr="00C01AAB">
              <w:rPr>
                <w:sz w:val="24"/>
                <w:szCs w:val="24"/>
                <w:lang w:val="es-MX"/>
              </w:rPr>
              <w:t>LO 1</w:t>
            </w:r>
          </w:p>
          <w:p w:rsidR="004A2B92" w:rsidRPr="00C01AAB" w:rsidRDefault="006464E6" w:rsidP="00BA2412">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4A2B92" w:rsidRPr="00C01AAB">
              <w:rPr>
                <w:sz w:val="24"/>
                <w:szCs w:val="24"/>
                <w:lang w:val="es-MX"/>
              </w:rPr>
              <w:t xml:space="preserve"> I</w:t>
            </w:r>
            <w:r w:rsidR="00D9584C" w:rsidRPr="00C01AAB">
              <w:rPr>
                <w:sz w:val="24"/>
                <w:szCs w:val="24"/>
                <w:lang w:val="es-MX"/>
              </w:rPr>
              <w:t>S</w:t>
            </w:r>
            <w:r w:rsidR="004A2B92" w:rsidRPr="00C01AAB">
              <w:rPr>
                <w:sz w:val="24"/>
                <w:szCs w:val="24"/>
                <w:lang w:val="es-MX"/>
              </w:rPr>
              <w:t>LO 2</w:t>
            </w:r>
          </w:p>
          <w:p w:rsidR="004A2B92" w:rsidRPr="00C01AAB" w:rsidRDefault="006464E6" w:rsidP="00BA2412">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4A2B92" w:rsidRPr="00C01AAB">
              <w:rPr>
                <w:sz w:val="24"/>
                <w:szCs w:val="24"/>
                <w:lang w:val="es-MX"/>
              </w:rPr>
              <w:t xml:space="preserve"> I</w:t>
            </w:r>
            <w:r w:rsidR="00D9584C" w:rsidRPr="00C01AAB">
              <w:rPr>
                <w:sz w:val="24"/>
                <w:szCs w:val="24"/>
                <w:lang w:val="es-MX"/>
              </w:rPr>
              <w:t>S</w:t>
            </w:r>
            <w:r w:rsidR="004A2B92" w:rsidRPr="00C01AAB">
              <w:rPr>
                <w:sz w:val="24"/>
                <w:szCs w:val="24"/>
                <w:lang w:val="es-MX"/>
              </w:rPr>
              <w:t>LO 3</w:t>
            </w:r>
          </w:p>
          <w:p w:rsidR="004A2B92" w:rsidRPr="00C01AAB" w:rsidRDefault="006464E6" w:rsidP="00BA2412">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4A2B92" w:rsidRPr="00C01AAB">
              <w:rPr>
                <w:sz w:val="24"/>
                <w:szCs w:val="24"/>
                <w:lang w:val="es-MX"/>
              </w:rPr>
              <w:t xml:space="preserve"> I</w:t>
            </w:r>
            <w:r w:rsidR="00D9584C" w:rsidRPr="00C01AAB">
              <w:rPr>
                <w:sz w:val="24"/>
                <w:szCs w:val="24"/>
                <w:lang w:val="es-MX"/>
              </w:rPr>
              <w:t>S</w:t>
            </w:r>
            <w:r w:rsidR="004A2B92" w:rsidRPr="00C01AAB">
              <w:rPr>
                <w:sz w:val="24"/>
                <w:szCs w:val="24"/>
                <w:lang w:val="es-MX"/>
              </w:rPr>
              <w:t>LO 4</w:t>
            </w:r>
          </w:p>
          <w:p w:rsidR="004A2B92" w:rsidRPr="00C01AAB" w:rsidRDefault="006464E6" w:rsidP="006D4F29">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4A2B92" w:rsidRPr="00C01AAB">
              <w:rPr>
                <w:sz w:val="24"/>
                <w:szCs w:val="24"/>
                <w:lang w:val="es-MX"/>
              </w:rPr>
              <w:t xml:space="preserve"> I</w:t>
            </w:r>
            <w:r w:rsidR="00D9584C" w:rsidRPr="00C01AAB">
              <w:rPr>
                <w:sz w:val="24"/>
                <w:szCs w:val="24"/>
                <w:lang w:val="es-MX"/>
              </w:rPr>
              <w:t>S</w:t>
            </w:r>
            <w:r w:rsidR="004A2B92" w:rsidRPr="00C01AAB">
              <w:rPr>
                <w:sz w:val="24"/>
                <w:szCs w:val="24"/>
                <w:lang w:val="es-MX"/>
              </w:rPr>
              <w:t>LO 5</w:t>
            </w:r>
          </w:p>
        </w:tc>
      </w:tr>
      <w:tr w:rsidR="004A2B92" w:rsidTr="001C4679">
        <w:tc>
          <w:tcPr>
            <w:tcW w:w="1169" w:type="dxa"/>
            <w:vMerge/>
            <w:tcBorders>
              <w:left w:val="single" w:sz="4" w:space="0" w:color="auto"/>
              <w:right w:val="single" w:sz="4" w:space="0" w:color="auto"/>
            </w:tcBorders>
          </w:tcPr>
          <w:p w:rsidR="004A2B92" w:rsidRPr="00C01AAB" w:rsidRDefault="004A2B92" w:rsidP="00BA2412">
            <w:pPr>
              <w:jc w:val="center"/>
              <w:rPr>
                <w:sz w:val="36"/>
                <w:szCs w:val="24"/>
                <w:lang w:val="es-MX"/>
              </w:rPr>
            </w:pPr>
          </w:p>
        </w:tc>
        <w:tc>
          <w:tcPr>
            <w:tcW w:w="9811" w:type="dxa"/>
            <w:gridSpan w:val="3"/>
            <w:tcBorders>
              <w:top w:val="single" w:sz="4" w:space="0" w:color="auto"/>
              <w:left w:val="single" w:sz="4" w:space="0" w:color="auto"/>
              <w:bottom w:val="single" w:sz="4" w:space="0" w:color="auto"/>
              <w:right w:val="single" w:sz="4" w:space="0" w:color="auto"/>
            </w:tcBorders>
          </w:tcPr>
          <w:p w:rsidR="004A2B92" w:rsidRPr="00C15830" w:rsidRDefault="004A2B92" w:rsidP="00BA2412">
            <w:pPr>
              <w:rPr>
                <w:sz w:val="24"/>
                <w:szCs w:val="24"/>
              </w:rPr>
            </w:pPr>
            <w:r w:rsidRPr="00C15830">
              <w:rPr>
                <w:b/>
                <w:sz w:val="24"/>
                <w:szCs w:val="24"/>
              </w:rPr>
              <w:t>Measurable Outcome Summary:</w:t>
            </w:r>
            <w:r w:rsidRPr="00C15830">
              <w:rPr>
                <w:sz w:val="24"/>
                <w:szCs w:val="24"/>
              </w:rPr>
              <w:t xml:space="preserve"> </w:t>
            </w:r>
            <w:r w:rsidR="00D206AA">
              <w:rPr>
                <w:sz w:val="24"/>
                <w:szCs w:val="24"/>
              </w:rPr>
              <w:t>During 2012</w:t>
            </w:r>
            <w:r w:rsidR="00631214">
              <w:rPr>
                <w:sz w:val="24"/>
                <w:szCs w:val="24"/>
              </w:rPr>
              <w:t>,</w:t>
            </w:r>
            <w:r w:rsidR="00D206AA">
              <w:rPr>
                <w:sz w:val="24"/>
                <w:szCs w:val="24"/>
              </w:rPr>
              <w:t xml:space="preserve"> 34 completers took and passed NCLEX RN (100% pass rate). For Oct 1 2013-Dec30 2013- 22 </w:t>
            </w:r>
            <w:r w:rsidR="002E379A">
              <w:rPr>
                <w:sz w:val="24"/>
                <w:szCs w:val="24"/>
              </w:rPr>
              <w:t>have completed with 19 passing NCLEX (86.4%) This rate is above both the state and national pass rates for first-time takers.</w:t>
            </w:r>
            <w:r w:rsidR="00D206AA">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p>
          <w:p w:rsidR="004A2B92" w:rsidRPr="00C15830" w:rsidRDefault="004A2B92" w:rsidP="00BA2412">
            <w:pPr>
              <w:rPr>
                <w:sz w:val="24"/>
                <w:szCs w:val="24"/>
              </w:rPr>
            </w:pPr>
          </w:p>
        </w:tc>
        <w:tc>
          <w:tcPr>
            <w:tcW w:w="2070" w:type="dxa"/>
            <w:vMerge/>
            <w:tcBorders>
              <w:left w:val="single" w:sz="4" w:space="0" w:color="auto"/>
              <w:right w:val="single" w:sz="4" w:space="0" w:color="auto"/>
            </w:tcBorders>
          </w:tcPr>
          <w:p w:rsidR="004A2B92" w:rsidRDefault="004A2B92" w:rsidP="00BA2412">
            <w:pPr>
              <w:jc w:val="center"/>
              <w:rPr>
                <w:sz w:val="24"/>
                <w:szCs w:val="24"/>
              </w:rPr>
            </w:pPr>
          </w:p>
        </w:tc>
      </w:tr>
      <w:tr w:rsidR="00455861" w:rsidTr="001C4679">
        <w:tc>
          <w:tcPr>
            <w:tcW w:w="1169" w:type="dxa"/>
            <w:vMerge/>
            <w:tcBorders>
              <w:left w:val="single" w:sz="4" w:space="0" w:color="auto"/>
              <w:right w:val="single" w:sz="4" w:space="0" w:color="auto"/>
            </w:tcBorders>
          </w:tcPr>
          <w:p w:rsidR="00455861" w:rsidRPr="008F1519" w:rsidRDefault="00455861" w:rsidP="00BA2412">
            <w:pPr>
              <w:jc w:val="center"/>
              <w:rPr>
                <w:sz w:val="36"/>
                <w:szCs w:val="24"/>
              </w:rPr>
            </w:pPr>
          </w:p>
        </w:tc>
        <w:tc>
          <w:tcPr>
            <w:tcW w:w="3061" w:type="dxa"/>
            <w:tcBorders>
              <w:top w:val="single" w:sz="4" w:space="0" w:color="auto"/>
              <w:left w:val="single" w:sz="4" w:space="0" w:color="auto"/>
              <w:bottom w:val="nil"/>
              <w:right w:val="nil"/>
            </w:tcBorders>
          </w:tcPr>
          <w:p w:rsidR="00455861" w:rsidRPr="005707F9" w:rsidRDefault="002E379A" w:rsidP="005A6C4B">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455861">
              <w:rPr>
                <w:sz w:val="24"/>
                <w:szCs w:val="24"/>
              </w:rPr>
              <w:t xml:space="preserve"> </w:t>
            </w:r>
            <w:r w:rsidR="00455861" w:rsidRPr="005707F9">
              <w:rPr>
                <w:sz w:val="24"/>
                <w:szCs w:val="24"/>
              </w:rPr>
              <w:t>Met</w:t>
            </w:r>
          </w:p>
        </w:tc>
        <w:tc>
          <w:tcPr>
            <w:tcW w:w="3468" w:type="dxa"/>
            <w:tcBorders>
              <w:top w:val="single" w:sz="4" w:space="0" w:color="auto"/>
              <w:left w:val="nil"/>
              <w:bottom w:val="nil"/>
              <w:right w:val="nil"/>
            </w:tcBorders>
          </w:tcPr>
          <w:p w:rsidR="00455861" w:rsidRPr="005707F9" w:rsidRDefault="00455861" w:rsidP="005A6C4B">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Partially Met</w:t>
            </w:r>
          </w:p>
        </w:tc>
        <w:tc>
          <w:tcPr>
            <w:tcW w:w="3282" w:type="dxa"/>
            <w:tcBorders>
              <w:top w:val="single" w:sz="4" w:space="0" w:color="auto"/>
              <w:left w:val="nil"/>
              <w:bottom w:val="nil"/>
              <w:right w:val="single" w:sz="4" w:space="0" w:color="auto"/>
            </w:tcBorders>
          </w:tcPr>
          <w:p w:rsidR="00455861" w:rsidRDefault="00455861" w:rsidP="005A6C4B">
            <w:pPr>
              <w:rPr>
                <w:sz w:val="24"/>
                <w:szCs w:val="24"/>
              </w:rPr>
            </w:pPr>
            <w:r w:rsidRPr="005707F9">
              <w:rPr>
                <w:sz w:val="24"/>
                <w:szCs w:val="24"/>
              </w:rPr>
              <w:fldChar w:fldCharType="begin">
                <w:ffData>
                  <w:name w:val="Check3"/>
                  <w:enabled/>
                  <w:calcOnExit w:val="0"/>
                  <w:checkBox>
                    <w:sizeAuto/>
                    <w:default w:val="0"/>
                  </w:checkBox>
                </w:ffData>
              </w:fldChar>
            </w:r>
            <w:r w:rsidRPr="005707F9">
              <w:rPr>
                <w:sz w:val="24"/>
                <w:szCs w:val="24"/>
              </w:rPr>
              <w:instrText xml:space="preserve"> FORMCHECKBOX </w:instrText>
            </w:r>
            <w:r w:rsidRPr="005707F9">
              <w:rPr>
                <w:sz w:val="24"/>
                <w:szCs w:val="24"/>
              </w:rPr>
            </w:r>
            <w:r w:rsidRPr="005707F9">
              <w:rPr>
                <w:sz w:val="24"/>
                <w:szCs w:val="24"/>
              </w:rPr>
              <w:fldChar w:fldCharType="end"/>
            </w:r>
            <w:r>
              <w:rPr>
                <w:sz w:val="24"/>
                <w:szCs w:val="24"/>
              </w:rPr>
              <w:t xml:space="preserve"> </w:t>
            </w:r>
            <w:r w:rsidRPr="005707F9">
              <w:rPr>
                <w:sz w:val="24"/>
                <w:szCs w:val="24"/>
              </w:rPr>
              <w:t>Not Met</w:t>
            </w:r>
          </w:p>
          <w:p w:rsidR="001C4679" w:rsidRPr="005707F9" w:rsidRDefault="001C4679" w:rsidP="005A6C4B">
            <w:pPr>
              <w:rPr>
                <w:sz w:val="24"/>
                <w:szCs w:val="24"/>
              </w:rPr>
            </w:pPr>
          </w:p>
        </w:tc>
        <w:tc>
          <w:tcPr>
            <w:tcW w:w="2070" w:type="dxa"/>
            <w:vMerge/>
            <w:tcBorders>
              <w:left w:val="single" w:sz="4" w:space="0" w:color="auto"/>
              <w:right w:val="single" w:sz="4" w:space="0" w:color="auto"/>
            </w:tcBorders>
          </w:tcPr>
          <w:p w:rsidR="00455861" w:rsidRDefault="00455861" w:rsidP="00BA2412">
            <w:pPr>
              <w:rPr>
                <w:sz w:val="24"/>
                <w:szCs w:val="24"/>
              </w:rPr>
            </w:pPr>
          </w:p>
        </w:tc>
      </w:tr>
      <w:tr w:rsidR="004A2B92" w:rsidTr="001C4679">
        <w:trPr>
          <w:trHeight w:val="683"/>
        </w:trPr>
        <w:tc>
          <w:tcPr>
            <w:tcW w:w="1169" w:type="dxa"/>
            <w:vMerge/>
            <w:tcBorders>
              <w:left w:val="single" w:sz="4" w:space="0" w:color="auto"/>
              <w:bottom w:val="single" w:sz="4" w:space="0" w:color="auto"/>
              <w:right w:val="single" w:sz="4" w:space="0" w:color="auto"/>
            </w:tcBorders>
          </w:tcPr>
          <w:p w:rsidR="004A2B92" w:rsidRPr="008F1519" w:rsidRDefault="004A2B92" w:rsidP="00BA2412">
            <w:pPr>
              <w:jc w:val="center"/>
              <w:rPr>
                <w:sz w:val="36"/>
                <w:szCs w:val="24"/>
              </w:rPr>
            </w:pPr>
          </w:p>
        </w:tc>
        <w:tc>
          <w:tcPr>
            <w:tcW w:w="9811" w:type="dxa"/>
            <w:gridSpan w:val="3"/>
            <w:tcBorders>
              <w:top w:val="nil"/>
              <w:left w:val="single" w:sz="4" w:space="0" w:color="auto"/>
              <w:bottom w:val="single" w:sz="4" w:space="0" w:color="auto"/>
              <w:right w:val="single" w:sz="4" w:space="0" w:color="auto"/>
            </w:tcBorders>
          </w:tcPr>
          <w:p w:rsidR="004A2B92" w:rsidRDefault="004A2B92" w:rsidP="00BA2412">
            <w:pPr>
              <w:rPr>
                <w:sz w:val="24"/>
                <w:szCs w:val="24"/>
              </w:rPr>
            </w:pPr>
            <w:r w:rsidRPr="00C15830">
              <w:rPr>
                <w:b/>
                <w:sz w:val="24"/>
                <w:szCs w:val="24"/>
              </w:rPr>
              <w:t>Provide detail on any improvements/effectiveness and detail status on those not fully met:</w:t>
            </w:r>
            <w:r w:rsidRPr="00C15830">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p>
          <w:p w:rsidR="002E379A" w:rsidRDefault="002E379A" w:rsidP="00BA2412">
            <w:pPr>
              <w:rPr>
                <w:sz w:val="24"/>
                <w:szCs w:val="24"/>
              </w:rPr>
            </w:pPr>
            <w:r>
              <w:rPr>
                <w:sz w:val="24"/>
                <w:szCs w:val="24"/>
              </w:rPr>
              <w:t xml:space="preserve">The difficulty level of the NCLEX RN was increased </w:t>
            </w:r>
            <w:proofErr w:type="gramStart"/>
            <w:r>
              <w:rPr>
                <w:sz w:val="24"/>
                <w:szCs w:val="24"/>
              </w:rPr>
              <w:t>significantly  in</w:t>
            </w:r>
            <w:proofErr w:type="gramEnd"/>
            <w:r>
              <w:rPr>
                <w:sz w:val="24"/>
                <w:szCs w:val="24"/>
              </w:rPr>
              <w:t xml:space="preserve"> April 2013, with the state and national pass rates reduced accordingly. This could explain the drop in IVCs pass rate from 100% </w:t>
            </w:r>
            <w:r>
              <w:rPr>
                <w:sz w:val="24"/>
                <w:szCs w:val="24"/>
              </w:rPr>
              <w:lastRenderedPageBreak/>
              <w:t>to 86%. Fa</w:t>
            </w:r>
            <w:r w:rsidR="00631214">
              <w:rPr>
                <w:sz w:val="24"/>
                <w:szCs w:val="24"/>
              </w:rPr>
              <w:t>c</w:t>
            </w:r>
            <w:r>
              <w:rPr>
                <w:sz w:val="24"/>
                <w:szCs w:val="24"/>
              </w:rPr>
              <w:t xml:space="preserve">ulty </w:t>
            </w:r>
            <w:proofErr w:type="gramStart"/>
            <w:r>
              <w:rPr>
                <w:sz w:val="24"/>
                <w:szCs w:val="24"/>
              </w:rPr>
              <w:t>will need</w:t>
            </w:r>
            <w:proofErr w:type="gramEnd"/>
            <w:r>
              <w:rPr>
                <w:sz w:val="24"/>
                <w:szCs w:val="24"/>
              </w:rPr>
              <w:t xml:space="preserve"> examine current exams to more closely approximate the increased difficulty of the national exam. Grant funds that have supported a review class for graduates will not be available during the next year, which may have an impact on performance in the future.</w:t>
            </w:r>
          </w:p>
          <w:p w:rsidR="002E379A" w:rsidRPr="00C15830" w:rsidRDefault="002E379A" w:rsidP="00BA2412">
            <w:pPr>
              <w:rPr>
                <w:sz w:val="24"/>
                <w:szCs w:val="24"/>
              </w:rPr>
            </w:pPr>
            <w:r>
              <w:rPr>
                <w:sz w:val="24"/>
                <w:szCs w:val="24"/>
              </w:rPr>
              <w:t>Students will be strongly urged to purchase their own review class or on-line review.</w:t>
            </w:r>
          </w:p>
          <w:p w:rsidR="004A2B92" w:rsidRPr="00C15830" w:rsidRDefault="004A2B92" w:rsidP="00BA2412">
            <w:pPr>
              <w:rPr>
                <w:sz w:val="24"/>
                <w:szCs w:val="24"/>
              </w:rPr>
            </w:pPr>
          </w:p>
        </w:tc>
        <w:tc>
          <w:tcPr>
            <w:tcW w:w="2070" w:type="dxa"/>
            <w:vMerge/>
            <w:tcBorders>
              <w:left w:val="single" w:sz="4" w:space="0" w:color="auto"/>
              <w:bottom w:val="single" w:sz="4" w:space="0" w:color="auto"/>
              <w:right w:val="single" w:sz="4" w:space="0" w:color="auto"/>
            </w:tcBorders>
          </w:tcPr>
          <w:p w:rsidR="004A2B92" w:rsidRDefault="004A2B92" w:rsidP="00BA2412">
            <w:pPr>
              <w:rPr>
                <w:sz w:val="24"/>
                <w:szCs w:val="24"/>
              </w:rPr>
            </w:pPr>
          </w:p>
        </w:tc>
      </w:tr>
      <w:tr w:rsidR="004A2B92" w:rsidRPr="005B59C1" w:rsidTr="0023193A">
        <w:tc>
          <w:tcPr>
            <w:tcW w:w="1169" w:type="dxa"/>
            <w:tcBorders>
              <w:top w:val="single" w:sz="4" w:space="0" w:color="auto"/>
              <w:left w:val="nil"/>
              <w:bottom w:val="nil"/>
              <w:right w:val="nil"/>
            </w:tcBorders>
          </w:tcPr>
          <w:p w:rsidR="004A2B92" w:rsidRPr="005B59C1" w:rsidRDefault="004A2B92" w:rsidP="004A2B92">
            <w:pPr>
              <w:jc w:val="center"/>
              <w:rPr>
                <w:b/>
                <w:sz w:val="24"/>
                <w:szCs w:val="24"/>
              </w:rPr>
            </w:pPr>
          </w:p>
        </w:tc>
        <w:tc>
          <w:tcPr>
            <w:tcW w:w="9811" w:type="dxa"/>
            <w:gridSpan w:val="3"/>
            <w:tcBorders>
              <w:top w:val="single" w:sz="4" w:space="0" w:color="auto"/>
              <w:left w:val="nil"/>
              <w:bottom w:val="nil"/>
              <w:right w:val="nil"/>
            </w:tcBorders>
          </w:tcPr>
          <w:p w:rsidR="004A2B92" w:rsidRPr="005B59C1" w:rsidRDefault="004A2B92" w:rsidP="004A2B92">
            <w:pPr>
              <w:rPr>
                <w:b/>
                <w:sz w:val="24"/>
                <w:szCs w:val="24"/>
              </w:rPr>
            </w:pPr>
          </w:p>
        </w:tc>
        <w:tc>
          <w:tcPr>
            <w:tcW w:w="2070" w:type="dxa"/>
            <w:tcBorders>
              <w:top w:val="single" w:sz="4" w:space="0" w:color="auto"/>
              <w:left w:val="nil"/>
              <w:bottom w:val="nil"/>
              <w:right w:val="nil"/>
            </w:tcBorders>
          </w:tcPr>
          <w:p w:rsidR="004A2B92" w:rsidRPr="005B59C1" w:rsidRDefault="004A2B92" w:rsidP="004A2B92">
            <w:pPr>
              <w:jc w:val="center"/>
              <w:rPr>
                <w:rFonts w:asciiTheme="majorHAnsi" w:eastAsia="Times New Roman" w:hAnsiTheme="majorHAnsi" w:cs="Arial"/>
                <w:sz w:val="24"/>
                <w:szCs w:val="24"/>
                <w:shd w:val="clear" w:color="auto" w:fill="BFBFBF" w:themeFill="background1" w:themeFillShade="BF"/>
              </w:rPr>
            </w:pPr>
          </w:p>
        </w:tc>
      </w:tr>
    </w:tbl>
    <w:p w:rsidR="0023193A" w:rsidRDefault="0023193A">
      <w:r>
        <w:br w:type="page"/>
      </w:r>
    </w:p>
    <w:tbl>
      <w:tblPr>
        <w:tblStyle w:val="TableGrid"/>
        <w:tblW w:w="0" w:type="auto"/>
        <w:tblInd w:w="828" w:type="dxa"/>
        <w:tblLayout w:type="fixed"/>
        <w:tblLook w:val="04A0" w:firstRow="1" w:lastRow="0" w:firstColumn="1" w:lastColumn="0" w:noHBand="0" w:noVBand="1"/>
      </w:tblPr>
      <w:tblGrid>
        <w:gridCol w:w="1169"/>
        <w:gridCol w:w="3061"/>
        <w:gridCol w:w="3468"/>
        <w:gridCol w:w="3282"/>
        <w:gridCol w:w="2070"/>
      </w:tblGrid>
      <w:tr w:rsidR="004A2B92" w:rsidTr="00455861">
        <w:tc>
          <w:tcPr>
            <w:tcW w:w="1169" w:type="dxa"/>
            <w:vMerge w:val="restart"/>
            <w:tcBorders>
              <w:top w:val="single" w:sz="4" w:space="0" w:color="auto"/>
              <w:left w:val="single" w:sz="4" w:space="0" w:color="auto"/>
              <w:right w:val="dotted" w:sz="4" w:space="0" w:color="auto"/>
            </w:tcBorders>
          </w:tcPr>
          <w:p w:rsidR="00C15830" w:rsidRDefault="004A2B92" w:rsidP="00C15830">
            <w:pPr>
              <w:jc w:val="center"/>
              <w:rPr>
                <w:b/>
                <w:sz w:val="40"/>
                <w:szCs w:val="40"/>
              </w:rPr>
            </w:pPr>
            <w:r>
              <w:rPr>
                <w:b/>
                <w:sz w:val="40"/>
                <w:szCs w:val="40"/>
              </w:rPr>
              <w:lastRenderedPageBreak/>
              <w:t>PLO</w:t>
            </w:r>
          </w:p>
          <w:p w:rsidR="004A2B92" w:rsidRPr="00D001FF" w:rsidRDefault="004A2B92" w:rsidP="00C15830">
            <w:pPr>
              <w:jc w:val="center"/>
              <w:rPr>
                <w:b/>
                <w:sz w:val="40"/>
                <w:szCs w:val="40"/>
              </w:rPr>
            </w:pPr>
            <w:r>
              <w:rPr>
                <w:b/>
                <w:sz w:val="40"/>
                <w:szCs w:val="40"/>
              </w:rPr>
              <w:t>2</w:t>
            </w:r>
          </w:p>
        </w:tc>
        <w:tc>
          <w:tcPr>
            <w:tcW w:w="9811" w:type="dxa"/>
            <w:gridSpan w:val="3"/>
            <w:tcBorders>
              <w:top w:val="single" w:sz="4" w:space="0" w:color="auto"/>
              <w:left w:val="single" w:sz="4" w:space="0" w:color="auto"/>
              <w:bottom w:val="single" w:sz="4" w:space="0" w:color="auto"/>
              <w:right w:val="dotted" w:sz="4" w:space="0" w:color="auto"/>
            </w:tcBorders>
          </w:tcPr>
          <w:p w:rsidR="004A2B92" w:rsidRPr="00B30971" w:rsidRDefault="004A2B92" w:rsidP="00D9584C">
            <w:pPr>
              <w:jc w:val="center"/>
              <w:rPr>
                <w:b/>
                <w:sz w:val="32"/>
                <w:szCs w:val="32"/>
              </w:rPr>
            </w:pPr>
            <w:r w:rsidRPr="00B30971">
              <w:rPr>
                <w:b/>
                <w:sz w:val="32"/>
                <w:szCs w:val="32"/>
              </w:rPr>
              <w:t xml:space="preserve">PROGRAM </w:t>
            </w:r>
            <w:r w:rsidR="00D9584C" w:rsidRPr="00B30971">
              <w:rPr>
                <w:b/>
                <w:sz w:val="32"/>
                <w:szCs w:val="32"/>
              </w:rPr>
              <w:t>LEARNING OUTCOME</w:t>
            </w:r>
            <w:r w:rsidRPr="00B30971">
              <w:rPr>
                <w:b/>
                <w:sz w:val="32"/>
                <w:szCs w:val="32"/>
              </w:rPr>
              <w:t xml:space="preserve"> #2</w:t>
            </w:r>
          </w:p>
        </w:tc>
        <w:tc>
          <w:tcPr>
            <w:tcW w:w="2070" w:type="dxa"/>
            <w:tcBorders>
              <w:top w:val="single" w:sz="4" w:space="0" w:color="auto"/>
              <w:left w:val="dotted" w:sz="4" w:space="0" w:color="auto"/>
              <w:right w:val="single" w:sz="4" w:space="0" w:color="auto"/>
            </w:tcBorders>
            <w:vAlign w:val="center"/>
          </w:tcPr>
          <w:p w:rsidR="004A2B92" w:rsidRPr="005707F9" w:rsidRDefault="00D9584C" w:rsidP="00B30971">
            <w:pPr>
              <w:jc w:val="center"/>
              <w:rPr>
                <w:rFonts w:asciiTheme="majorHAnsi" w:eastAsia="Times New Roman" w:hAnsiTheme="majorHAnsi" w:cs="Arial"/>
                <w:sz w:val="24"/>
                <w:szCs w:val="24"/>
                <w:shd w:val="clear" w:color="auto" w:fill="BFBFBF" w:themeFill="background1" w:themeFillShade="BF"/>
              </w:rPr>
            </w:pPr>
            <w:r>
              <w:rPr>
                <w:b/>
                <w:sz w:val="24"/>
                <w:szCs w:val="24"/>
              </w:rPr>
              <w:t>ISLO</w:t>
            </w:r>
            <w:r w:rsidR="004A2B92" w:rsidRPr="005707F9">
              <w:rPr>
                <w:b/>
                <w:sz w:val="24"/>
                <w:szCs w:val="24"/>
              </w:rPr>
              <w:t>(S)</w:t>
            </w:r>
          </w:p>
        </w:tc>
      </w:tr>
      <w:tr w:rsidR="004A2B92" w:rsidRPr="00C01AAB" w:rsidTr="00455861">
        <w:tc>
          <w:tcPr>
            <w:tcW w:w="1169" w:type="dxa"/>
            <w:vMerge/>
            <w:tcBorders>
              <w:left w:val="single" w:sz="4" w:space="0" w:color="auto"/>
              <w:right w:val="single" w:sz="4" w:space="0" w:color="auto"/>
            </w:tcBorders>
          </w:tcPr>
          <w:p w:rsidR="004A2B92" w:rsidRPr="008F1519" w:rsidRDefault="004A2B92" w:rsidP="004A2B92">
            <w:pPr>
              <w:jc w:val="center"/>
              <w:rPr>
                <w:sz w:val="36"/>
                <w:szCs w:val="24"/>
              </w:rPr>
            </w:pPr>
          </w:p>
        </w:tc>
        <w:tc>
          <w:tcPr>
            <w:tcW w:w="9811" w:type="dxa"/>
            <w:gridSpan w:val="3"/>
            <w:tcBorders>
              <w:top w:val="single" w:sz="4" w:space="0" w:color="auto"/>
              <w:left w:val="single" w:sz="4" w:space="0" w:color="auto"/>
              <w:bottom w:val="single" w:sz="4" w:space="0" w:color="auto"/>
              <w:right w:val="single" w:sz="4" w:space="0" w:color="auto"/>
            </w:tcBorders>
          </w:tcPr>
          <w:p w:rsidR="00F15087" w:rsidRDefault="004A2B92" w:rsidP="00F15087">
            <w:pPr>
              <w:rPr>
                <w:rFonts w:ascii="Arial Narrow" w:hAnsi="Arial Narrow"/>
                <w:spacing w:val="-4"/>
                <w:sz w:val="24"/>
              </w:rPr>
            </w:pPr>
            <w:r w:rsidRPr="00C15830">
              <w:rPr>
                <w:b/>
                <w:sz w:val="24"/>
                <w:szCs w:val="24"/>
              </w:rPr>
              <w:t xml:space="preserve">Identify Program Outcome: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F15087">
              <w:rPr>
                <w:rFonts w:ascii="Arial Narrow" w:hAnsi="Arial Narrow" w:cs="Arial"/>
                <w:sz w:val="24"/>
                <w:szCs w:val="24"/>
              </w:rPr>
              <w:t xml:space="preserve"> Student cohort complete “on-time” rate.  </w:t>
            </w:r>
            <w:r w:rsidR="00F15087" w:rsidRPr="00EC642E">
              <w:rPr>
                <w:rFonts w:ascii="Arial Narrow" w:hAnsi="Arial Narrow"/>
                <w:spacing w:val="-4"/>
                <w:sz w:val="24"/>
              </w:rPr>
              <w:t xml:space="preserve">It measures the number of students that stay in their original cohort and graduate within </w:t>
            </w:r>
            <w:r w:rsidR="00F15087">
              <w:rPr>
                <w:rFonts w:ascii="Arial Narrow" w:hAnsi="Arial Narrow"/>
                <w:spacing w:val="-4"/>
                <w:sz w:val="24"/>
              </w:rPr>
              <w:t>4</w:t>
            </w:r>
            <w:r w:rsidR="00F15087" w:rsidRPr="00EC642E">
              <w:rPr>
                <w:rFonts w:ascii="Arial Narrow" w:hAnsi="Arial Narrow"/>
                <w:spacing w:val="-4"/>
                <w:sz w:val="24"/>
              </w:rPr>
              <w:t xml:space="preserve"> semesters.  </w:t>
            </w:r>
          </w:p>
          <w:p w:rsidR="00F15087" w:rsidRDefault="00F15087" w:rsidP="00F15087">
            <w:pPr>
              <w:rPr>
                <w:rFonts w:ascii="Arial Narrow" w:hAnsi="Arial Narrow" w:cs="Arial"/>
                <w:sz w:val="24"/>
                <w:szCs w:val="24"/>
              </w:rPr>
            </w:pPr>
            <w:r w:rsidRPr="00E945BE">
              <w:rPr>
                <w:rFonts w:ascii="Arial Narrow" w:hAnsi="Arial Narrow" w:cs="Arial"/>
                <w:sz w:val="24"/>
                <w:szCs w:val="24"/>
              </w:rPr>
              <w:t>Est. Completion Date:</w:t>
            </w:r>
            <w:r>
              <w:rPr>
                <w:rFonts w:ascii="Arial Narrow" w:hAnsi="Arial Narrow" w:cs="Arial"/>
                <w:sz w:val="24"/>
                <w:szCs w:val="24"/>
              </w:rPr>
              <w:t xml:space="preserve"> By the completion of RN 241 </w:t>
            </w:r>
            <w:r>
              <w:rPr>
                <w:rFonts w:ascii="Arial Narrow" w:hAnsi="Arial Narrow" w:cs="Arial"/>
                <w:sz w:val="24"/>
                <w:szCs w:val="24"/>
              </w:rPr>
              <w:tab/>
            </w:r>
            <w:r>
              <w:rPr>
                <w:rFonts w:ascii="Arial Narrow" w:hAnsi="Arial Narrow" w:cs="Arial"/>
                <w:sz w:val="24"/>
                <w:szCs w:val="24"/>
              </w:rPr>
              <w:tab/>
              <w:t xml:space="preserve">  </w:t>
            </w:r>
            <w:r w:rsidRPr="00E945BE">
              <w:rPr>
                <w:rFonts w:ascii="Arial Narrow" w:hAnsi="Arial Narrow" w:cs="Arial"/>
                <w:sz w:val="24"/>
                <w:szCs w:val="24"/>
              </w:rPr>
              <w:tab/>
              <w:t xml:space="preserve">Way(s) to assess:  </w:t>
            </w:r>
            <w:r>
              <w:rPr>
                <w:rFonts w:ascii="Arial Narrow" w:hAnsi="Arial Narrow" w:cs="Arial"/>
                <w:sz w:val="24"/>
                <w:szCs w:val="24"/>
              </w:rPr>
              <w:t># graduating on schedule/# in cohort in 1</w:t>
            </w:r>
            <w:r w:rsidRPr="00EC642E">
              <w:rPr>
                <w:rFonts w:ascii="Arial Narrow" w:hAnsi="Arial Narrow" w:cs="Arial"/>
                <w:sz w:val="24"/>
                <w:szCs w:val="24"/>
                <w:vertAlign w:val="superscript"/>
              </w:rPr>
              <w:t>st</w:t>
            </w:r>
            <w:r>
              <w:rPr>
                <w:rFonts w:ascii="Arial Narrow" w:hAnsi="Arial Narrow" w:cs="Arial"/>
                <w:sz w:val="24"/>
                <w:szCs w:val="24"/>
              </w:rPr>
              <w:t xml:space="preserve"> semester </w:t>
            </w:r>
          </w:p>
          <w:p w:rsidR="004A2B92" w:rsidRPr="00F15087" w:rsidRDefault="00F15087" w:rsidP="004A2B92">
            <w:pPr>
              <w:rPr>
                <w:sz w:val="24"/>
                <w:szCs w:val="24"/>
              </w:rPr>
            </w:pPr>
            <w:r w:rsidRPr="00F15087">
              <w:rPr>
                <w:rFonts w:ascii="Arial Narrow" w:hAnsi="Arial Narrow" w:cs="Arial"/>
                <w:szCs w:val="24"/>
              </w:rPr>
              <w:t xml:space="preserve">Assessment done with data submitted for the </w:t>
            </w:r>
            <w:r w:rsidRPr="00F15087">
              <w:rPr>
                <w:rFonts w:ascii="Arial Narrow" w:hAnsi="Arial Narrow" w:cs="Arial"/>
                <w:szCs w:val="24"/>
                <w:u w:val="single"/>
              </w:rPr>
              <w:t>annual report</w:t>
            </w:r>
            <w:r w:rsidRPr="00F15087">
              <w:rPr>
                <w:rFonts w:ascii="Arial Narrow" w:hAnsi="Arial Narrow" w:cs="Arial"/>
                <w:szCs w:val="24"/>
              </w:rPr>
              <w:t xml:space="preserve"> to the California Board of Registered Nursing.</w:t>
            </w:r>
          </w:p>
          <w:p w:rsidR="004A2B92" w:rsidRPr="00C15830" w:rsidRDefault="004A2B92" w:rsidP="004A2B92">
            <w:pPr>
              <w:rPr>
                <w:b/>
                <w:sz w:val="24"/>
                <w:szCs w:val="24"/>
              </w:rPr>
            </w:pPr>
          </w:p>
        </w:tc>
        <w:tc>
          <w:tcPr>
            <w:tcW w:w="2070" w:type="dxa"/>
            <w:vMerge w:val="restart"/>
            <w:tcBorders>
              <w:top w:val="single" w:sz="4" w:space="0" w:color="auto"/>
              <w:left w:val="single" w:sz="4" w:space="0" w:color="auto"/>
              <w:right w:val="single" w:sz="4" w:space="0" w:color="auto"/>
            </w:tcBorders>
          </w:tcPr>
          <w:p w:rsidR="003B17D4" w:rsidRPr="00C01AAB" w:rsidRDefault="00F15087"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1</w:t>
            </w:r>
          </w:p>
          <w:p w:rsidR="003B17D4" w:rsidRPr="00C01AAB" w:rsidRDefault="00F15087"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2</w:t>
            </w:r>
          </w:p>
          <w:p w:rsidR="003B17D4" w:rsidRPr="00C01AAB" w:rsidRDefault="00F15087"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3</w:t>
            </w:r>
          </w:p>
          <w:p w:rsidR="003B17D4" w:rsidRPr="00C01AAB" w:rsidRDefault="00F15087"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4</w:t>
            </w:r>
          </w:p>
          <w:p w:rsidR="004A2B92" w:rsidRPr="00C01AAB" w:rsidRDefault="00F15087" w:rsidP="003B17D4">
            <w:pPr>
              <w:jc w:val="center"/>
              <w:rPr>
                <w:sz w:val="28"/>
                <w:szCs w:val="28"/>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5</w:t>
            </w:r>
          </w:p>
        </w:tc>
      </w:tr>
      <w:tr w:rsidR="004A2B92" w:rsidTr="001C4679">
        <w:tc>
          <w:tcPr>
            <w:tcW w:w="1169" w:type="dxa"/>
            <w:vMerge/>
            <w:tcBorders>
              <w:left w:val="single" w:sz="4" w:space="0" w:color="auto"/>
              <w:right w:val="single" w:sz="4" w:space="0" w:color="auto"/>
            </w:tcBorders>
          </w:tcPr>
          <w:p w:rsidR="004A2B92" w:rsidRPr="00C01AAB" w:rsidRDefault="004A2B92" w:rsidP="004A2B92">
            <w:pPr>
              <w:jc w:val="center"/>
              <w:rPr>
                <w:sz w:val="36"/>
                <w:szCs w:val="24"/>
                <w:lang w:val="es-MX"/>
              </w:rPr>
            </w:pPr>
          </w:p>
        </w:tc>
        <w:tc>
          <w:tcPr>
            <w:tcW w:w="9811" w:type="dxa"/>
            <w:gridSpan w:val="3"/>
            <w:tcBorders>
              <w:top w:val="single" w:sz="4" w:space="0" w:color="auto"/>
              <w:left w:val="single" w:sz="4" w:space="0" w:color="auto"/>
              <w:bottom w:val="single" w:sz="4" w:space="0" w:color="auto"/>
              <w:right w:val="single" w:sz="4" w:space="0" w:color="auto"/>
            </w:tcBorders>
          </w:tcPr>
          <w:p w:rsidR="004A2B92" w:rsidRPr="00C15830" w:rsidRDefault="004A2B92" w:rsidP="004A2B92">
            <w:pPr>
              <w:rPr>
                <w:sz w:val="24"/>
                <w:szCs w:val="24"/>
              </w:rPr>
            </w:pPr>
            <w:r w:rsidRPr="00C15830">
              <w:rPr>
                <w:b/>
                <w:sz w:val="24"/>
                <w:szCs w:val="24"/>
              </w:rPr>
              <w:t>Measurable Outcome Summary:</w:t>
            </w:r>
            <w:r w:rsidRPr="00C15830">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7605EE">
              <w:rPr>
                <w:sz w:val="24"/>
                <w:szCs w:val="24"/>
              </w:rPr>
              <w:t>36 of 46 graduates from Spring 2013 and Fall 2013 completed within 4 semesters. (78.3%) The BRN requirement is 75% or greater. The attrition has increased slightly over the previous year.</w:t>
            </w:r>
          </w:p>
          <w:p w:rsidR="004A2B92" w:rsidRPr="00C15830" w:rsidRDefault="004A2B92" w:rsidP="004A2B92">
            <w:pPr>
              <w:rPr>
                <w:sz w:val="24"/>
                <w:szCs w:val="24"/>
              </w:rPr>
            </w:pPr>
          </w:p>
        </w:tc>
        <w:tc>
          <w:tcPr>
            <w:tcW w:w="2070" w:type="dxa"/>
            <w:vMerge/>
            <w:tcBorders>
              <w:left w:val="single" w:sz="4" w:space="0" w:color="auto"/>
              <w:right w:val="single" w:sz="4" w:space="0" w:color="auto"/>
            </w:tcBorders>
          </w:tcPr>
          <w:p w:rsidR="004A2B92" w:rsidRDefault="004A2B92" w:rsidP="004A2B92">
            <w:pPr>
              <w:jc w:val="center"/>
              <w:rPr>
                <w:sz w:val="24"/>
                <w:szCs w:val="24"/>
              </w:rPr>
            </w:pPr>
          </w:p>
        </w:tc>
      </w:tr>
      <w:tr w:rsidR="00BA2EC9" w:rsidTr="001C4679">
        <w:tc>
          <w:tcPr>
            <w:tcW w:w="1169" w:type="dxa"/>
            <w:vMerge/>
            <w:tcBorders>
              <w:left w:val="single" w:sz="4" w:space="0" w:color="auto"/>
              <w:right w:val="single" w:sz="4" w:space="0" w:color="auto"/>
            </w:tcBorders>
          </w:tcPr>
          <w:p w:rsidR="00BA2EC9" w:rsidRPr="008F1519" w:rsidRDefault="00BA2EC9" w:rsidP="004A2B92">
            <w:pPr>
              <w:jc w:val="center"/>
              <w:rPr>
                <w:sz w:val="36"/>
                <w:szCs w:val="24"/>
              </w:rPr>
            </w:pPr>
          </w:p>
        </w:tc>
        <w:tc>
          <w:tcPr>
            <w:tcW w:w="3061" w:type="dxa"/>
            <w:tcBorders>
              <w:top w:val="single" w:sz="4" w:space="0" w:color="auto"/>
              <w:left w:val="single" w:sz="4" w:space="0" w:color="auto"/>
              <w:bottom w:val="nil"/>
              <w:right w:val="nil"/>
            </w:tcBorders>
          </w:tcPr>
          <w:p w:rsidR="00BA2EC9" w:rsidRPr="00C15830" w:rsidRDefault="007605EE" w:rsidP="005A6C4B">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BA2EC9" w:rsidRPr="00C15830">
              <w:rPr>
                <w:sz w:val="24"/>
                <w:szCs w:val="24"/>
              </w:rPr>
              <w:t xml:space="preserve"> Met</w:t>
            </w:r>
          </w:p>
        </w:tc>
        <w:tc>
          <w:tcPr>
            <w:tcW w:w="3468" w:type="dxa"/>
            <w:tcBorders>
              <w:top w:val="single" w:sz="4" w:space="0" w:color="auto"/>
              <w:left w:val="nil"/>
              <w:bottom w:val="nil"/>
              <w:right w:val="nil"/>
            </w:tcBorders>
          </w:tcPr>
          <w:p w:rsidR="00BA2EC9" w:rsidRPr="00C15830" w:rsidRDefault="00BA2EC9" w:rsidP="005A6C4B">
            <w:pPr>
              <w:rPr>
                <w:sz w:val="24"/>
                <w:szCs w:val="24"/>
              </w:rPr>
            </w:pPr>
            <w:r w:rsidRPr="00C15830">
              <w:rPr>
                <w:sz w:val="24"/>
                <w:szCs w:val="24"/>
              </w:rPr>
              <w:fldChar w:fldCharType="begin">
                <w:ffData>
                  <w:name w:val="Check3"/>
                  <w:enabled/>
                  <w:calcOnExit w:val="0"/>
                  <w:checkBox>
                    <w:sizeAuto/>
                    <w:default w:val="0"/>
                  </w:checkBox>
                </w:ffData>
              </w:fldChar>
            </w:r>
            <w:r w:rsidRPr="00C15830">
              <w:rPr>
                <w:sz w:val="24"/>
                <w:szCs w:val="24"/>
              </w:rPr>
              <w:instrText xml:space="preserve"> FORMCHECKBOX </w:instrText>
            </w:r>
            <w:r w:rsidRPr="00C15830">
              <w:rPr>
                <w:sz w:val="24"/>
                <w:szCs w:val="24"/>
              </w:rPr>
            </w:r>
            <w:r w:rsidRPr="00C15830">
              <w:rPr>
                <w:sz w:val="24"/>
                <w:szCs w:val="24"/>
              </w:rPr>
              <w:fldChar w:fldCharType="end"/>
            </w:r>
            <w:r w:rsidRPr="00C15830">
              <w:rPr>
                <w:sz w:val="24"/>
                <w:szCs w:val="24"/>
              </w:rPr>
              <w:t xml:space="preserve"> Partially Met</w:t>
            </w:r>
          </w:p>
        </w:tc>
        <w:tc>
          <w:tcPr>
            <w:tcW w:w="3282" w:type="dxa"/>
            <w:tcBorders>
              <w:top w:val="single" w:sz="4" w:space="0" w:color="auto"/>
              <w:left w:val="nil"/>
              <w:bottom w:val="nil"/>
              <w:right w:val="single" w:sz="4" w:space="0" w:color="auto"/>
            </w:tcBorders>
          </w:tcPr>
          <w:p w:rsidR="00BA2EC9" w:rsidRDefault="00BA2EC9" w:rsidP="005A6C4B">
            <w:pPr>
              <w:rPr>
                <w:sz w:val="24"/>
                <w:szCs w:val="24"/>
              </w:rPr>
            </w:pPr>
            <w:r w:rsidRPr="00C15830">
              <w:rPr>
                <w:sz w:val="24"/>
                <w:szCs w:val="24"/>
              </w:rPr>
              <w:fldChar w:fldCharType="begin">
                <w:ffData>
                  <w:name w:val="Check3"/>
                  <w:enabled/>
                  <w:calcOnExit w:val="0"/>
                  <w:checkBox>
                    <w:sizeAuto/>
                    <w:default w:val="0"/>
                  </w:checkBox>
                </w:ffData>
              </w:fldChar>
            </w:r>
            <w:r w:rsidRPr="00C15830">
              <w:rPr>
                <w:sz w:val="24"/>
                <w:szCs w:val="24"/>
              </w:rPr>
              <w:instrText xml:space="preserve"> FORMCHECKBOX </w:instrText>
            </w:r>
            <w:r w:rsidRPr="00C15830">
              <w:rPr>
                <w:sz w:val="24"/>
                <w:szCs w:val="24"/>
              </w:rPr>
            </w:r>
            <w:r w:rsidRPr="00C15830">
              <w:rPr>
                <w:sz w:val="24"/>
                <w:szCs w:val="24"/>
              </w:rPr>
              <w:fldChar w:fldCharType="end"/>
            </w:r>
            <w:r w:rsidRPr="00C15830">
              <w:rPr>
                <w:sz w:val="24"/>
                <w:szCs w:val="24"/>
              </w:rPr>
              <w:t xml:space="preserve"> Not Met</w:t>
            </w:r>
          </w:p>
          <w:p w:rsidR="001C4679" w:rsidRPr="00C15830" w:rsidRDefault="001C4679" w:rsidP="005A6C4B">
            <w:pPr>
              <w:rPr>
                <w:sz w:val="24"/>
                <w:szCs w:val="24"/>
              </w:rPr>
            </w:pPr>
          </w:p>
        </w:tc>
        <w:tc>
          <w:tcPr>
            <w:tcW w:w="2070" w:type="dxa"/>
            <w:vMerge/>
            <w:tcBorders>
              <w:left w:val="single" w:sz="4" w:space="0" w:color="auto"/>
              <w:right w:val="single" w:sz="4" w:space="0" w:color="auto"/>
            </w:tcBorders>
          </w:tcPr>
          <w:p w:rsidR="00BA2EC9" w:rsidRDefault="00BA2EC9" w:rsidP="004A2B92">
            <w:pPr>
              <w:rPr>
                <w:sz w:val="24"/>
                <w:szCs w:val="24"/>
              </w:rPr>
            </w:pPr>
          </w:p>
        </w:tc>
      </w:tr>
      <w:tr w:rsidR="004A2B92" w:rsidTr="001C4679">
        <w:trPr>
          <w:trHeight w:val="683"/>
        </w:trPr>
        <w:tc>
          <w:tcPr>
            <w:tcW w:w="1169" w:type="dxa"/>
            <w:vMerge/>
            <w:tcBorders>
              <w:left w:val="single" w:sz="4" w:space="0" w:color="auto"/>
              <w:bottom w:val="single" w:sz="4" w:space="0" w:color="auto"/>
              <w:right w:val="single" w:sz="4" w:space="0" w:color="auto"/>
            </w:tcBorders>
          </w:tcPr>
          <w:p w:rsidR="004A2B92" w:rsidRPr="008F1519" w:rsidRDefault="004A2B92" w:rsidP="004A2B92">
            <w:pPr>
              <w:jc w:val="center"/>
              <w:rPr>
                <w:sz w:val="36"/>
                <w:szCs w:val="24"/>
              </w:rPr>
            </w:pPr>
          </w:p>
        </w:tc>
        <w:tc>
          <w:tcPr>
            <w:tcW w:w="9811" w:type="dxa"/>
            <w:gridSpan w:val="3"/>
            <w:tcBorders>
              <w:top w:val="nil"/>
              <w:left w:val="single" w:sz="4" w:space="0" w:color="auto"/>
              <w:bottom w:val="single" w:sz="4" w:space="0" w:color="auto"/>
              <w:right w:val="single" w:sz="4" w:space="0" w:color="auto"/>
            </w:tcBorders>
          </w:tcPr>
          <w:p w:rsidR="004A2B92" w:rsidRPr="00C15830" w:rsidRDefault="004A2B92" w:rsidP="004A2B92">
            <w:pPr>
              <w:rPr>
                <w:sz w:val="24"/>
                <w:szCs w:val="24"/>
              </w:rPr>
            </w:pPr>
            <w:r w:rsidRPr="00C15830">
              <w:rPr>
                <w:b/>
                <w:sz w:val="24"/>
                <w:szCs w:val="24"/>
              </w:rPr>
              <w:t>Provide detail on any improvements/effectiveness and detail status on those not fully met:</w:t>
            </w:r>
            <w:r w:rsidRPr="00C15830">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7605EE">
              <w:rPr>
                <w:sz w:val="24"/>
                <w:szCs w:val="24"/>
              </w:rPr>
              <w:t xml:space="preserve">Though we are above the BRN minimum, the trend downward needs to be closely monitored. </w:t>
            </w:r>
          </w:p>
          <w:p w:rsidR="004A2B92" w:rsidRPr="00C15830" w:rsidRDefault="004A2B92" w:rsidP="004A2B92">
            <w:pPr>
              <w:rPr>
                <w:sz w:val="24"/>
                <w:szCs w:val="24"/>
              </w:rPr>
            </w:pPr>
          </w:p>
        </w:tc>
        <w:tc>
          <w:tcPr>
            <w:tcW w:w="2070" w:type="dxa"/>
            <w:vMerge/>
            <w:tcBorders>
              <w:left w:val="single" w:sz="4" w:space="0" w:color="auto"/>
              <w:bottom w:val="single" w:sz="4" w:space="0" w:color="auto"/>
              <w:right w:val="single" w:sz="4" w:space="0" w:color="auto"/>
            </w:tcBorders>
          </w:tcPr>
          <w:p w:rsidR="004A2B92" w:rsidRDefault="004A2B92" w:rsidP="004A2B92">
            <w:pPr>
              <w:rPr>
                <w:sz w:val="24"/>
                <w:szCs w:val="24"/>
              </w:rPr>
            </w:pPr>
          </w:p>
        </w:tc>
      </w:tr>
      <w:tr w:rsidR="004A2B92" w:rsidRPr="005B59C1" w:rsidTr="00D9584C">
        <w:tc>
          <w:tcPr>
            <w:tcW w:w="1169" w:type="dxa"/>
            <w:tcBorders>
              <w:top w:val="single" w:sz="4" w:space="0" w:color="auto"/>
              <w:left w:val="nil"/>
              <w:bottom w:val="single" w:sz="4" w:space="0" w:color="auto"/>
              <w:right w:val="nil"/>
            </w:tcBorders>
          </w:tcPr>
          <w:p w:rsidR="004A2B92" w:rsidRPr="005B59C1" w:rsidRDefault="004A2B92" w:rsidP="004A2B92">
            <w:pPr>
              <w:jc w:val="center"/>
              <w:rPr>
                <w:b/>
                <w:sz w:val="24"/>
                <w:szCs w:val="24"/>
              </w:rPr>
            </w:pPr>
          </w:p>
        </w:tc>
        <w:tc>
          <w:tcPr>
            <w:tcW w:w="9811" w:type="dxa"/>
            <w:gridSpan w:val="3"/>
            <w:tcBorders>
              <w:top w:val="single" w:sz="4" w:space="0" w:color="auto"/>
              <w:left w:val="nil"/>
              <w:bottom w:val="single" w:sz="4" w:space="0" w:color="auto"/>
              <w:right w:val="nil"/>
            </w:tcBorders>
          </w:tcPr>
          <w:p w:rsidR="004A2B92" w:rsidRPr="005B59C1" w:rsidRDefault="004A2B92" w:rsidP="004A2B92">
            <w:pPr>
              <w:rPr>
                <w:b/>
                <w:sz w:val="24"/>
                <w:szCs w:val="24"/>
              </w:rPr>
            </w:pPr>
          </w:p>
        </w:tc>
        <w:tc>
          <w:tcPr>
            <w:tcW w:w="2070" w:type="dxa"/>
            <w:tcBorders>
              <w:top w:val="single" w:sz="4" w:space="0" w:color="auto"/>
              <w:left w:val="nil"/>
              <w:bottom w:val="single" w:sz="4" w:space="0" w:color="auto"/>
              <w:right w:val="nil"/>
            </w:tcBorders>
          </w:tcPr>
          <w:p w:rsidR="004A2B92" w:rsidRPr="005B59C1" w:rsidRDefault="004A2B92" w:rsidP="004A2B92">
            <w:pPr>
              <w:jc w:val="center"/>
              <w:rPr>
                <w:rFonts w:asciiTheme="majorHAnsi" w:eastAsia="Times New Roman" w:hAnsiTheme="majorHAnsi" w:cs="Arial"/>
                <w:sz w:val="24"/>
                <w:szCs w:val="24"/>
                <w:shd w:val="clear" w:color="auto" w:fill="BFBFBF" w:themeFill="background1" w:themeFillShade="BF"/>
              </w:rPr>
            </w:pPr>
          </w:p>
        </w:tc>
      </w:tr>
      <w:tr w:rsidR="004A2B92" w:rsidTr="00455861">
        <w:tc>
          <w:tcPr>
            <w:tcW w:w="1169" w:type="dxa"/>
            <w:vMerge w:val="restart"/>
            <w:tcBorders>
              <w:top w:val="single" w:sz="4" w:space="0" w:color="auto"/>
              <w:left w:val="single" w:sz="4" w:space="0" w:color="auto"/>
              <w:right w:val="dotted" w:sz="4" w:space="0" w:color="auto"/>
            </w:tcBorders>
          </w:tcPr>
          <w:p w:rsidR="00C15830" w:rsidRDefault="004A2B92" w:rsidP="00C15830">
            <w:pPr>
              <w:jc w:val="center"/>
              <w:rPr>
                <w:b/>
                <w:sz w:val="40"/>
                <w:szCs w:val="40"/>
              </w:rPr>
            </w:pPr>
            <w:r>
              <w:rPr>
                <w:b/>
                <w:sz w:val="40"/>
                <w:szCs w:val="40"/>
              </w:rPr>
              <w:t>PLO</w:t>
            </w:r>
          </w:p>
          <w:p w:rsidR="004A2B92" w:rsidRPr="00D001FF" w:rsidRDefault="004A2B92" w:rsidP="00C15830">
            <w:pPr>
              <w:jc w:val="center"/>
              <w:rPr>
                <w:b/>
                <w:sz w:val="40"/>
                <w:szCs w:val="40"/>
              </w:rPr>
            </w:pPr>
            <w:r>
              <w:rPr>
                <w:b/>
                <w:sz w:val="40"/>
                <w:szCs w:val="40"/>
              </w:rPr>
              <w:t>3</w:t>
            </w:r>
          </w:p>
        </w:tc>
        <w:tc>
          <w:tcPr>
            <w:tcW w:w="9811" w:type="dxa"/>
            <w:gridSpan w:val="3"/>
            <w:tcBorders>
              <w:top w:val="single" w:sz="4" w:space="0" w:color="auto"/>
              <w:left w:val="single" w:sz="4" w:space="0" w:color="auto"/>
              <w:bottom w:val="single" w:sz="4" w:space="0" w:color="auto"/>
              <w:right w:val="dotted" w:sz="4" w:space="0" w:color="auto"/>
            </w:tcBorders>
          </w:tcPr>
          <w:p w:rsidR="004A2B92" w:rsidRPr="00B30971" w:rsidRDefault="004A2B92" w:rsidP="00D9584C">
            <w:pPr>
              <w:jc w:val="center"/>
              <w:rPr>
                <w:b/>
                <w:sz w:val="32"/>
                <w:szCs w:val="32"/>
              </w:rPr>
            </w:pPr>
            <w:r w:rsidRPr="00B30971">
              <w:rPr>
                <w:b/>
                <w:sz w:val="32"/>
                <w:szCs w:val="32"/>
              </w:rPr>
              <w:t xml:space="preserve">PROGRAM </w:t>
            </w:r>
            <w:r w:rsidR="00D9584C" w:rsidRPr="00B30971">
              <w:rPr>
                <w:b/>
                <w:sz w:val="32"/>
                <w:szCs w:val="32"/>
              </w:rPr>
              <w:t>LEARNING OUTCOME</w:t>
            </w:r>
            <w:r w:rsidRPr="00B30971">
              <w:rPr>
                <w:b/>
                <w:sz w:val="32"/>
                <w:szCs w:val="32"/>
              </w:rPr>
              <w:t xml:space="preserve"> #3</w:t>
            </w:r>
          </w:p>
        </w:tc>
        <w:tc>
          <w:tcPr>
            <w:tcW w:w="2070" w:type="dxa"/>
            <w:tcBorders>
              <w:top w:val="single" w:sz="4" w:space="0" w:color="auto"/>
              <w:left w:val="dotted" w:sz="4" w:space="0" w:color="auto"/>
              <w:right w:val="single" w:sz="4" w:space="0" w:color="auto"/>
            </w:tcBorders>
            <w:vAlign w:val="center"/>
          </w:tcPr>
          <w:p w:rsidR="004A2B92" w:rsidRPr="005707F9" w:rsidRDefault="00D9584C" w:rsidP="00B30971">
            <w:pPr>
              <w:jc w:val="center"/>
              <w:rPr>
                <w:rFonts w:asciiTheme="majorHAnsi" w:eastAsia="Times New Roman" w:hAnsiTheme="majorHAnsi" w:cs="Arial"/>
                <w:sz w:val="24"/>
                <w:szCs w:val="24"/>
                <w:shd w:val="clear" w:color="auto" w:fill="BFBFBF" w:themeFill="background1" w:themeFillShade="BF"/>
              </w:rPr>
            </w:pPr>
            <w:r>
              <w:rPr>
                <w:b/>
                <w:sz w:val="24"/>
                <w:szCs w:val="24"/>
              </w:rPr>
              <w:t>ISLO</w:t>
            </w:r>
            <w:r w:rsidR="004A2B92" w:rsidRPr="005707F9">
              <w:rPr>
                <w:b/>
                <w:sz w:val="24"/>
                <w:szCs w:val="24"/>
              </w:rPr>
              <w:t>(S)</w:t>
            </w:r>
          </w:p>
        </w:tc>
      </w:tr>
      <w:tr w:rsidR="004A2B92" w:rsidRPr="00C01AAB" w:rsidTr="00455861">
        <w:tc>
          <w:tcPr>
            <w:tcW w:w="1169" w:type="dxa"/>
            <w:vMerge/>
            <w:tcBorders>
              <w:left w:val="single" w:sz="4" w:space="0" w:color="auto"/>
              <w:right w:val="single" w:sz="4" w:space="0" w:color="auto"/>
            </w:tcBorders>
          </w:tcPr>
          <w:p w:rsidR="004A2B92" w:rsidRPr="008F1519" w:rsidRDefault="004A2B92" w:rsidP="004A2B92">
            <w:pPr>
              <w:jc w:val="center"/>
              <w:rPr>
                <w:sz w:val="36"/>
                <w:szCs w:val="24"/>
              </w:rPr>
            </w:pPr>
          </w:p>
        </w:tc>
        <w:tc>
          <w:tcPr>
            <w:tcW w:w="9811" w:type="dxa"/>
            <w:gridSpan w:val="3"/>
            <w:tcBorders>
              <w:top w:val="single" w:sz="4" w:space="0" w:color="auto"/>
              <w:left w:val="single" w:sz="4" w:space="0" w:color="auto"/>
              <w:bottom w:val="single" w:sz="4" w:space="0" w:color="auto"/>
              <w:right w:val="single" w:sz="4" w:space="0" w:color="auto"/>
            </w:tcBorders>
          </w:tcPr>
          <w:p w:rsidR="007605EE" w:rsidRPr="00E945BE" w:rsidRDefault="004A2B92" w:rsidP="007605EE">
            <w:pPr>
              <w:rPr>
                <w:rFonts w:ascii="Arial Narrow" w:hAnsi="Arial Narrow" w:cs="Arial"/>
                <w:sz w:val="24"/>
                <w:szCs w:val="24"/>
              </w:rPr>
            </w:pPr>
            <w:r w:rsidRPr="00C15830">
              <w:rPr>
                <w:b/>
                <w:sz w:val="24"/>
                <w:szCs w:val="24"/>
              </w:rPr>
              <w:t xml:space="preserve">Identify Program Outcome: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7605EE">
              <w:rPr>
                <w:rFonts w:ascii="Arial Narrow" w:hAnsi="Arial Narrow" w:cs="Arial"/>
                <w:sz w:val="24"/>
                <w:szCs w:val="24"/>
              </w:rPr>
              <w:t xml:space="preserve"> Students </w:t>
            </w:r>
            <w:r w:rsidR="007605EE" w:rsidRPr="00E945BE">
              <w:rPr>
                <w:rFonts w:ascii="Arial Narrow" w:hAnsi="Arial Narrow" w:cs="Arial"/>
                <w:sz w:val="24"/>
                <w:szCs w:val="24"/>
              </w:rPr>
              <w:t xml:space="preserve">meet the minimal </w:t>
            </w:r>
            <w:r w:rsidR="007605EE">
              <w:rPr>
                <w:rFonts w:ascii="Arial Narrow" w:hAnsi="Arial Narrow" w:cs="Arial"/>
                <w:sz w:val="24"/>
                <w:szCs w:val="24"/>
              </w:rPr>
              <w:t xml:space="preserve">preset score on ATI Comprehensive Predictor prior to exiting RN 241. </w:t>
            </w:r>
          </w:p>
          <w:p w:rsidR="007605EE" w:rsidRDefault="007605EE" w:rsidP="007605EE">
            <w:pPr>
              <w:rPr>
                <w:rFonts w:ascii="Arial Narrow" w:hAnsi="Arial Narrow" w:cs="Arial"/>
                <w:sz w:val="24"/>
                <w:szCs w:val="24"/>
              </w:rPr>
            </w:pPr>
            <w:r w:rsidRPr="00E945BE">
              <w:rPr>
                <w:rFonts w:ascii="Arial Narrow" w:hAnsi="Arial Narrow" w:cs="Arial"/>
                <w:sz w:val="24"/>
                <w:szCs w:val="24"/>
              </w:rPr>
              <w:t>Est. Completion Date:</w:t>
            </w:r>
            <w:r>
              <w:rPr>
                <w:rFonts w:ascii="Arial Narrow" w:hAnsi="Arial Narrow" w:cs="Arial"/>
                <w:sz w:val="24"/>
                <w:szCs w:val="24"/>
              </w:rPr>
              <w:t xml:space="preserve">  By completion of RN 241. </w:t>
            </w:r>
            <w:r>
              <w:rPr>
                <w:rFonts w:ascii="Arial Narrow" w:hAnsi="Arial Narrow" w:cs="Arial"/>
                <w:sz w:val="24"/>
                <w:szCs w:val="24"/>
              </w:rPr>
              <w:tab/>
            </w:r>
            <w:r w:rsidRPr="00E945BE">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E945BE">
              <w:rPr>
                <w:rFonts w:ascii="Arial Narrow" w:hAnsi="Arial Narrow" w:cs="Arial"/>
                <w:sz w:val="24"/>
                <w:szCs w:val="24"/>
              </w:rPr>
              <w:t>Way(s) to assess:</w:t>
            </w:r>
            <w:r>
              <w:rPr>
                <w:rFonts w:ascii="Arial Narrow" w:hAnsi="Arial Narrow" w:cs="Arial"/>
                <w:sz w:val="24"/>
                <w:szCs w:val="24"/>
              </w:rPr>
              <w:t xml:space="preserve">  ATI standardized test scoring </w:t>
            </w:r>
            <w:r w:rsidRPr="00E945BE">
              <w:rPr>
                <w:rFonts w:ascii="Arial Narrow" w:hAnsi="Arial Narrow" w:cs="Arial"/>
                <w:sz w:val="24"/>
                <w:szCs w:val="24"/>
              </w:rPr>
              <w:t xml:space="preserve"> </w:t>
            </w:r>
          </w:p>
          <w:p w:rsidR="004A2B92" w:rsidRPr="00C15830" w:rsidRDefault="004A2B92" w:rsidP="004A2B92">
            <w:pPr>
              <w:rPr>
                <w:sz w:val="24"/>
                <w:szCs w:val="24"/>
              </w:rPr>
            </w:pPr>
          </w:p>
          <w:p w:rsidR="004A2B92" w:rsidRPr="00C15830" w:rsidRDefault="004A2B92" w:rsidP="004A2B92">
            <w:pPr>
              <w:rPr>
                <w:b/>
                <w:sz w:val="24"/>
                <w:szCs w:val="24"/>
              </w:rPr>
            </w:pPr>
          </w:p>
        </w:tc>
        <w:tc>
          <w:tcPr>
            <w:tcW w:w="2070" w:type="dxa"/>
            <w:vMerge w:val="restart"/>
            <w:tcBorders>
              <w:top w:val="single" w:sz="4" w:space="0" w:color="auto"/>
              <w:left w:val="single" w:sz="4" w:space="0" w:color="auto"/>
              <w:right w:val="single" w:sz="4" w:space="0" w:color="auto"/>
            </w:tcBorders>
          </w:tcPr>
          <w:p w:rsidR="003B17D4" w:rsidRPr="00C01AAB" w:rsidRDefault="00E724C2"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1</w:t>
            </w:r>
          </w:p>
          <w:p w:rsidR="003B17D4" w:rsidRPr="00C01AAB" w:rsidRDefault="00E724C2"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2</w:t>
            </w:r>
          </w:p>
          <w:p w:rsidR="003B17D4" w:rsidRPr="00C01AAB" w:rsidRDefault="00E724C2"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3</w:t>
            </w:r>
          </w:p>
          <w:p w:rsidR="003B17D4" w:rsidRPr="00C01AAB" w:rsidRDefault="00E724C2" w:rsidP="003B17D4">
            <w:pPr>
              <w:jc w:val="center"/>
              <w:rPr>
                <w:sz w:val="24"/>
                <w:szCs w:val="24"/>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4</w:t>
            </w:r>
          </w:p>
          <w:p w:rsidR="004A2B92" w:rsidRPr="00C01AAB" w:rsidRDefault="00E724C2" w:rsidP="003B17D4">
            <w:pPr>
              <w:jc w:val="center"/>
              <w:rPr>
                <w:sz w:val="28"/>
                <w:szCs w:val="28"/>
                <w:lang w:val="es-MX"/>
              </w:rPr>
            </w:pPr>
            <w:r>
              <w:rPr>
                <w:sz w:val="24"/>
                <w:szCs w:val="24"/>
              </w:rPr>
              <w:fldChar w:fldCharType="begin">
                <w:ffData>
                  <w:name w:val=""/>
                  <w:enabled/>
                  <w:calcOnExit w:val="0"/>
                  <w:checkBox>
                    <w:sizeAuto/>
                    <w:default w:val="1"/>
                  </w:checkBox>
                </w:ffData>
              </w:fldChar>
            </w:r>
            <w:r w:rsidRPr="00C01AAB">
              <w:rPr>
                <w:sz w:val="24"/>
                <w:szCs w:val="24"/>
                <w:lang w:val="es-MX"/>
              </w:rPr>
              <w:instrText xml:space="preserve"> FORMCHECKBOX </w:instrText>
            </w:r>
            <w:r>
              <w:rPr>
                <w:sz w:val="24"/>
                <w:szCs w:val="24"/>
              </w:rPr>
            </w:r>
            <w:r>
              <w:rPr>
                <w:sz w:val="24"/>
                <w:szCs w:val="24"/>
              </w:rPr>
              <w:fldChar w:fldCharType="end"/>
            </w:r>
            <w:r w:rsidR="003B17D4" w:rsidRPr="00C01AAB">
              <w:rPr>
                <w:sz w:val="24"/>
                <w:szCs w:val="24"/>
                <w:lang w:val="es-MX"/>
              </w:rPr>
              <w:t xml:space="preserve"> ISLO 5</w:t>
            </w:r>
          </w:p>
        </w:tc>
      </w:tr>
      <w:tr w:rsidR="004A2B92" w:rsidTr="001C4679">
        <w:tc>
          <w:tcPr>
            <w:tcW w:w="1169" w:type="dxa"/>
            <w:vMerge/>
            <w:tcBorders>
              <w:left w:val="single" w:sz="4" w:space="0" w:color="auto"/>
              <w:right w:val="single" w:sz="4" w:space="0" w:color="auto"/>
            </w:tcBorders>
          </w:tcPr>
          <w:p w:rsidR="004A2B92" w:rsidRPr="00C01AAB" w:rsidRDefault="004A2B92" w:rsidP="004A2B92">
            <w:pPr>
              <w:jc w:val="center"/>
              <w:rPr>
                <w:sz w:val="36"/>
                <w:szCs w:val="24"/>
                <w:lang w:val="es-MX"/>
              </w:rPr>
            </w:pPr>
          </w:p>
        </w:tc>
        <w:tc>
          <w:tcPr>
            <w:tcW w:w="9811" w:type="dxa"/>
            <w:gridSpan w:val="3"/>
            <w:tcBorders>
              <w:top w:val="single" w:sz="4" w:space="0" w:color="auto"/>
              <w:left w:val="single" w:sz="4" w:space="0" w:color="auto"/>
              <w:bottom w:val="single" w:sz="4" w:space="0" w:color="auto"/>
              <w:right w:val="single" w:sz="4" w:space="0" w:color="auto"/>
            </w:tcBorders>
          </w:tcPr>
          <w:p w:rsidR="004A2B92" w:rsidRPr="00C15830" w:rsidRDefault="004A2B92" w:rsidP="004A2B92">
            <w:pPr>
              <w:rPr>
                <w:sz w:val="24"/>
                <w:szCs w:val="24"/>
              </w:rPr>
            </w:pPr>
            <w:r w:rsidRPr="00C15830">
              <w:rPr>
                <w:b/>
                <w:sz w:val="24"/>
                <w:szCs w:val="24"/>
              </w:rPr>
              <w:t>Measurable Outcome Summary:</w:t>
            </w:r>
            <w:r w:rsidRPr="00C15830">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E724C2">
              <w:rPr>
                <w:sz w:val="24"/>
                <w:szCs w:val="24"/>
              </w:rPr>
              <w:t>For spring 2013, 79% achieved the minimum pre-set score, For Fall 2013 82% achieved the minimum pre-set score.</w:t>
            </w:r>
          </w:p>
          <w:p w:rsidR="004A2B92" w:rsidRPr="00C15830" w:rsidRDefault="004A2B92" w:rsidP="004A2B92">
            <w:pPr>
              <w:rPr>
                <w:sz w:val="24"/>
                <w:szCs w:val="24"/>
              </w:rPr>
            </w:pPr>
          </w:p>
        </w:tc>
        <w:tc>
          <w:tcPr>
            <w:tcW w:w="2070" w:type="dxa"/>
            <w:vMerge/>
            <w:tcBorders>
              <w:left w:val="single" w:sz="4" w:space="0" w:color="auto"/>
              <w:right w:val="single" w:sz="4" w:space="0" w:color="auto"/>
            </w:tcBorders>
          </w:tcPr>
          <w:p w:rsidR="004A2B92" w:rsidRDefault="004A2B92" w:rsidP="004A2B92">
            <w:pPr>
              <w:jc w:val="center"/>
              <w:rPr>
                <w:sz w:val="24"/>
                <w:szCs w:val="24"/>
              </w:rPr>
            </w:pPr>
          </w:p>
        </w:tc>
      </w:tr>
      <w:tr w:rsidR="004A2B92" w:rsidTr="001C4679">
        <w:tc>
          <w:tcPr>
            <w:tcW w:w="1169" w:type="dxa"/>
            <w:vMerge/>
            <w:tcBorders>
              <w:left w:val="single" w:sz="4" w:space="0" w:color="auto"/>
              <w:right w:val="single" w:sz="4" w:space="0" w:color="auto"/>
            </w:tcBorders>
          </w:tcPr>
          <w:p w:rsidR="004A2B92" w:rsidRPr="008F1519" w:rsidRDefault="004A2B92" w:rsidP="004A2B92">
            <w:pPr>
              <w:jc w:val="center"/>
              <w:rPr>
                <w:sz w:val="36"/>
                <w:szCs w:val="24"/>
              </w:rPr>
            </w:pPr>
          </w:p>
        </w:tc>
        <w:tc>
          <w:tcPr>
            <w:tcW w:w="3061" w:type="dxa"/>
            <w:tcBorders>
              <w:top w:val="single" w:sz="4" w:space="0" w:color="auto"/>
              <w:left w:val="single" w:sz="4" w:space="0" w:color="auto"/>
              <w:bottom w:val="nil"/>
              <w:right w:val="nil"/>
            </w:tcBorders>
          </w:tcPr>
          <w:p w:rsidR="004A2B92" w:rsidRPr="00C15830" w:rsidRDefault="00BA2EC9" w:rsidP="004A2B92">
            <w:pPr>
              <w:rPr>
                <w:sz w:val="24"/>
                <w:szCs w:val="24"/>
              </w:rPr>
            </w:pPr>
            <w:r w:rsidRPr="00C15830">
              <w:rPr>
                <w:sz w:val="24"/>
                <w:szCs w:val="24"/>
              </w:rPr>
              <w:fldChar w:fldCharType="begin">
                <w:ffData>
                  <w:name w:val="Check3"/>
                  <w:enabled/>
                  <w:calcOnExit w:val="0"/>
                  <w:checkBox>
                    <w:sizeAuto/>
                    <w:default w:val="0"/>
                  </w:checkBox>
                </w:ffData>
              </w:fldChar>
            </w:r>
            <w:r w:rsidRPr="00C15830">
              <w:rPr>
                <w:sz w:val="24"/>
                <w:szCs w:val="24"/>
              </w:rPr>
              <w:instrText xml:space="preserve"> FORMCHECKBOX </w:instrText>
            </w:r>
            <w:r w:rsidRPr="00C15830">
              <w:rPr>
                <w:sz w:val="24"/>
                <w:szCs w:val="24"/>
              </w:rPr>
            </w:r>
            <w:r w:rsidRPr="00C15830">
              <w:rPr>
                <w:sz w:val="24"/>
                <w:szCs w:val="24"/>
              </w:rPr>
              <w:fldChar w:fldCharType="end"/>
            </w:r>
            <w:r w:rsidRPr="00C15830">
              <w:rPr>
                <w:sz w:val="24"/>
                <w:szCs w:val="24"/>
              </w:rPr>
              <w:t xml:space="preserve"> </w:t>
            </w:r>
            <w:r w:rsidR="004A2B92" w:rsidRPr="00C15830">
              <w:rPr>
                <w:sz w:val="24"/>
                <w:szCs w:val="24"/>
              </w:rPr>
              <w:t>Met</w:t>
            </w:r>
          </w:p>
        </w:tc>
        <w:tc>
          <w:tcPr>
            <w:tcW w:w="3468" w:type="dxa"/>
            <w:tcBorders>
              <w:top w:val="single" w:sz="4" w:space="0" w:color="auto"/>
              <w:left w:val="nil"/>
              <w:bottom w:val="nil"/>
              <w:right w:val="nil"/>
            </w:tcBorders>
          </w:tcPr>
          <w:p w:rsidR="004A2B92" w:rsidRPr="00C15830" w:rsidRDefault="00E724C2" w:rsidP="004A2B92">
            <w:pPr>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Pr>
                <w:sz w:val="24"/>
                <w:szCs w:val="24"/>
              </w:rPr>
            </w:r>
            <w:r>
              <w:rPr>
                <w:sz w:val="24"/>
                <w:szCs w:val="24"/>
              </w:rPr>
              <w:fldChar w:fldCharType="end"/>
            </w:r>
            <w:r w:rsidR="00BA2EC9" w:rsidRPr="00C15830">
              <w:rPr>
                <w:sz w:val="24"/>
                <w:szCs w:val="24"/>
              </w:rPr>
              <w:t xml:space="preserve"> </w:t>
            </w:r>
            <w:r w:rsidR="004A2B92" w:rsidRPr="00C15830">
              <w:rPr>
                <w:sz w:val="24"/>
                <w:szCs w:val="24"/>
              </w:rPr>
              <w:t>Partially Met</w:t>
            </w:r>
          </w:p>
        </w:tc>
        <w:tc>
          <w:tcPr>
            <w:tcW w:w="3282" w:type="dxa"/>
            <w:tcBorders>
              <w:top w:val="single" w:sz="4" w:space="0" w:color="auto"/>
              <w:left w:val="nil"/>
              <w:bottom w:val="nil"/>
              <w:right w:val="single" w:sz="4" w:space="0" w:color="auto"/>
            </w:tcBorders>
          </w:tcPr>
          <w:p w:rsidR="004A2B92" w:rsidRDefault="00BA2EC9" w:rsidP="004A2B92">
            <w:pPr>
              <w:rPr>
                <w:sz w:val="24"/>
                <w:szCs w:val="24"/>
              </w:rPr>
            </w:pPr>
            <w:r w:rsidRPr="00C15830">
              <w:rPr>
                <w:sz w:val="24"/>
                <w:szCs w:val="24"/>
              </w:rPr>
              <w:fldChar w:fldCharType="begin">
                <w:ffData>
                  <w:name w:val="Check3"/>
                  <w:enabled/>
                  <w:calcOnExit w:val="0"/>
                  <w:checkBox>
                    <w:sizeAuto/>
                    <w:default w:val="0"/>
                  </w:checkBox>
                </w:ffData>
              </w:fldChar>
            </w:r>
            <w:r w:rsidRPr="00C15830">
              <w:rPr>
                <w:sz w:val="24"/>
                <w:szCs w:val="24"/>
              </w:rPr>
              <w:instrText xml:space="preserve"> FORMCHECKBOX </w:instrText>
            </w:r>
            <w:r w:rsidRPr="00C15830">
              <w:rPr>
                <w:sz w:val="24"/>
                <w:szCs w:val="24"/>
              </w:rPr>
            </w:r>
            <w:r w:rsidRPr="00C15830">
              <w:rPr>
                <w:sz w:val="24"/>
                <w:szCs w:val="24"/>
              </w:rPr>
              <w:fldChar w:fldCharType="end"/>
            </w:r>
            <w:r w:rsidR="004A2B92" w:rsidRPr="00C15830">
              <w:rPr>
                <w:sz w:val="24"/>
                <w:szCs w:val="24"/>
              </w:rPr>
              <w:t xml:space="preserve"> Not Met</w:t>
            </w:r>
          </w:p>
          <w:p w:rsidR="001C4679" w:rsidRPr="00C15830" w:rsidRDefault="001C4679" w:rsidP="004A2B92">
            <w:pPr>
              <w:rPr>
                <w:sz w:val="24"/>
                <w:szCs w:val="24"/>
              </w:rPr>
            </w:pPr>
          </w:p>
        </w:tc>
        <w:tc>
          <w:tcPr>
            <w:tcW w:w="2070" w:type="dxa"/>
            <w:vMerge/>
            <w:tcBorders>
              <w:left w:val="single" w:sz="4" w:space="0" w:color="auto"/>
              <w:right w:val="single" w:sz="4" w:space="0" w:color="auto"/>
            </w:tcBorders>
          </w:tcPr>
          <w:p w:rsidR="004A2B92" w:rsidRDefault="004A2B92" w:rsidP="004A2B92">
            <w:pPr>
              <w:rPr>
                <w:sz w:val="24"/>
                <w:szCs w:val="24"/>
              </w:rPr>
            </w:pPr>
          </w:p>
        </w:tc>
      </w:tr>
      <w:tr w:rsidR="004A2B92" w:rsidTr="001C4679">
        <w:trPr>
          <w:trHeight w:val="683"/>
        </w:trPr>
        <w:tc>
          <w:tcPr>
            <w:tcW w:w="1169" w:type="dxa"/>
            <w:vMerge/>
            <w:tcBorders>
              <w:left w:val="single" w:sz="4" w:space="0" w:color="auto"/>
              <w:bottom w:val="single" w:sz="4" w:space="0" w:color="auto"/>
              <w:right w:val="single" w:sz="4" w:space="0" w:color="auto"/>
            </w:tcBorders>
          </w:tcPr>
          <w:p w:rsidR="004A2B92" w:rsidRPr="008F1519" w:rsidRDefault="004A2B92" w:rsidP="004A2B92">
            <w:pPr>
              <w:jc w:val="center"/>
              <w:rPr>
                <w:sz w:val="36"/>
                <w:szCs w:val="24"/>
              </w:rPr>
            </w:pPr>
          </w:p>
        </w:tc>
        <w:tc>
          <w:tcPr>
            <w:tcW w:w="9811" w:type="dxa"/>
            <w:gridSpan w:val="3"/>
            <w:tcBorders>
              <w:top w:val="nil"/>
              <w:left w:val="single" w:sz="4" w:space="0" w:color="auto"/>
              <w:bottom w:val="single" w:sz="4" w:space="0" w:color="auto"/>
              <w:right w:val="single" w:sz="4" w:space="0" w:color="auto"/>
            </w:tcBorders>
          </w:tcPr>
          <w:p w:rsidR="004A2B92" w:rsidRPr="00C15830" w:rsidRDefault="004A2B92" w:rsidP="004A2B92">
            <w:pPr>
              <w:rPr>
                <w:sz w:val="24"/>
                <w:szCs w:val="24"/>
              </w:rPr>
            </w:pPr>
            <w:r w:rsidRPr="00C15830">
              <w:rPr>
                <w:b/>
                <w:sz w:val="24"/>
                <w:szCs w:val="24"/>
              </w:rPr>
              <w:t>Provide detail on any improvements/effectiveness and detail status on those not fully met:</w:t>
            </w:r>
            <w:r w:rsidRPr="00C15830">
              <w:rPr>
                <w:sz w:val="24"/>
                <w:szCs w:val="24"/>
              </w:rPr>
              <w:t xml:space="preserve"> </w:t>
            </w:r>
            <w:r w:rsidRPr="00C15830">
              <w:rPr>
                <w:sz w:val="24"/>
                <w:szCs w:val="24"/>
              </w:rPr>
              <w:fldChar w:fldCharType="begin">
                <w:ffData>
                  <w:name w:val="Text3"/>
                  <w:enabled/>
                  <w:calcOnExit w:val="0"/>
                  <w:textInput/>
                </w:ffData>
              </w:fldChar>
            </w:r>
            <w:r w:rsidRPr="00C15830">
              <w:rPr>
                <w:sz w:val="24"/>
                <w:szCs w:val="24"/>
              </w:rPr>
              <w:instrText xml:space="preserve"> FORMTEXT </w:instrText>
            </w:r>
            <w:r w:rsidRPr="00C15830">
              <w:rPr>
                <w:sz w:val="24"/>
                <w:szCs w:val="24"/>
              </w:rPr>
            </w:r>
            <w:r w:rsidRPr="00C15830">
              <w:rPr>
                <w:sz w:val="24"/>
                <w:szCs w:val="24"/>
              </w:rPr>
              <w:fldChar w:fldCharType="separate"/>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noProof/>
                <w:sz w:val="24"/>
                <w:szCs w:val="24"/>
              </w:rPr>
              <w:t> </w:t>
            </w:r>
            <w:r w:rsidRPr="00C15830">
              <w:rPr>
                <w:sz w:val="24"/>
                <w:szCs w:val="24"/>
              </w:rPr>
              <w:fldChar w:fldCharType="end"/>
            </w:r>
            <w:r w:rsidR="00E724C2">
              <w:rPr>
                <w:sz w:val="24"/>
                <w:szCs w:val="24"/>
              </w:rPr>
              <w:t xml:space="preserve">The preset score is at or above 90% prediction of passing NCLEX-RN. This is an early alert that identifies students at risk for failure on the licensing exam and allows faculty assist students </w:t>
            </w:r>
            <w:r w:rsidR="00E724C2">
              <w:rPr>
                <w:sz w:val="24"/>
                <w:szCs w:val="24"/>
              </w:rPr>
              <w:lastRenderedPageBreak/>
              <w:t>with a plan for improvement. Faculty will continue to monitor for the correlation with passing NCLEX and identify areas in the curriculum that need strengthening.</w:t>
            </w:r>
          </w:p>
          <w:p w:rsidR="004A2B92" w:rsidRPr="00C15830" w:rsidRDefault="004A2B92" w:rsidP="004A2B92">
            <w:pPr>
              <w:rPr>
                <w:sz w:val="24"/>
                <w:szCs w:val="24"/>
              </w:rPr>
            </w:pPr>
          </w:p>
        </w:tc>
        <w:tc>
          <w:tcPr>
            <w:tcW w:w="2070" w:type="dxa"/>
            <w:vMerge/>
            <w:tcBorders>
              <w:left w:val="single" w:sz="4" w:space="0" w:color="auto"/>
              <w:bottom w:val="single" w:sz="4" w:space="0" w:color="auto"/>
              <w:right w:val="single" w:sz="4" w:space="0" w:color="auto"/>
            </w:tcBorders>
          </w:tcPr>
          <w:p w:rsidR="004A2B92" w:rsidRDefault="004A2B92" w:rsidP="004A2B92">
            <w:pPr>
              <w:rPr>
                <w:sz w:val="24"/>
                <w:szCs w:val="24"/>
              </w:rPr>
            </w:pPr>
          </w:p>
        </w:tc>
      </w:tr>
      <w:tr w:rsidR="005B59C1" w:rsidRPr="005B59C1" w:rsidTr="00D9584C">
        <w:tc>
          <w:tcPr>
            <w:tcW w:w="1169" w:type="dxa"/>
            <w:tcBorders>
              <w:top w:val="single" w:sz="4" w:space="0" w:color="auto"/>
              <w:left w:val="nil"/>
              <w:bottom w:val="single" w:sz="4" w:space="0" w:color="auto"/>
              <w:right w:val="nil"/>
            </w:tcBorders>
          </w:tcPr>
          <w:p w:rsidR="005B59C1" w:rsidRPr="005B59C1" w:rsidRDefault="005B59C1" w:rsidP="006D4F29">
            <w:pPr>
              <w:jc w:val="center"/>
              <w:rPr>
                <w:b/>
                <w:sz w:val="24"/>
                <w:szCs w:val="24"/>
              </w:rPr>
            </w:pPr>
          </w:p>
        </w:tc>
        <w:tc>
          <w:tcPr>
            <w:tcW w:w="9811" w:type="dxa"/>
            <w:gridSpan w:val="3"/>
            <w:tcBorders>
              <w:top w:val="single" w:sz="4" w:space="0" w:color="auto"/>
              <w:left w:val="nil"/>
              <w:bottom w:val="single" w:sz="4" w:space="0" w:color="auto"/>
              <w:right w:val="nil"/>
            </w:tcBorders>
          </w:tcPr>
          <w:p w:rsidR="005B59C1" w:rsidRPr="005B59C1" w:rsidRDefault="005B59C1" w:rsidP="006D1FC2">
            <w:pPr>
              <w:rPr>
                <w:b/>
                <w:sz w:val="24"/>
                <w:szCs w:val="24"/>
              </w:rPr>
            </w:pPr>
          </w:p>
        </w:tc>
        <w:tc>
          <w:tcPr>
            <w:tcW w:w="2070" w:type="dxa"/>
            <w:tcBorders>
              <w:top w:val="single" w:sz="4" w:space="0" w:color="auto"/>
              <w:left w:val="nil"/>
              <w:bottom w:val="single" w:sz="4" w:space="0" w:color="auto"/>
              <w:right w:val="nil"/>
            </w:tcBorders>
          </w:tcPr>
          <w:p w:rsidR="005B59C1" w:rsidRPr="005B59C1" w:rsidRDefault="005B59C1" w:rsidP="00B7252F">
            <w:pPr>
              <w:jc w:val="center"/>
              <w:rPr>
                <w:rFonts w:asciiTheme="majorHAnsi" w:eastAsia="Times New Roman" w:hAnsiTheme="majorHAnsi" w:cs="Arial"/>
                <w:sz w:val="24"/>
                <w:szCs w:val="24"/>
                <w:shd w:val="clear" w:color="auto" w:fill="BFBFBF" w:themeFill="background1" w:themeFillShade="BF"/>
              </w:rPr>
            </w:pPr>
          </w:p>
        </w:tc>
      </w:tr>
      <w:tr w:rsidR="004519FF" w:rsidRPr="00D6026F" w:rsidTr="00691A49">
        <w:trPr>
          <w:trHeight w:val="134"/>
        </w:trPr>
        <w:tc>
          <w:tcPr>
            <w:tcW w:w="13050" w:type="dxa"/>
            <w:gridSpan w:val="5"/>
            <w:shd w:val="clear" w:color="auto" w:fill="F2F2F2" w:themeFill="background1" w:themeFillShade="F2"/>
            <w:vAlign w:val="center"/>
          </w:tcPr>
          <w:p w:rsidR="004519FF" w:rsidRPr="00B30971" w:rsidRDefault="004D4D45" w:rsidP="00B30971">
            <w:pPr>
              <w:jc w:val="center"/>
              <w:rPr>
                <w:rFonts w:ascii="Arial Black" w:hAnsi="Arial Black"/>
                <w:b/>
                <w:color w:val="C00000"/>
                <w:sz w:val="40"/>
                <w:szCs w:val="40"/>
              </w:rPr>
            </w:pPr>
            <w:r w:rsidRPr="00B30971">
              <w:rPr>
                <w:rFonts w:ascii="Arial Black" w:hAnsi="Arial Black"/>
                <w:b/>
                <w:color w:val="C00000"/>
                <w:sz w:val="40"/>
                <w:szCs w:val="40"/>
              </w:rPr>
              <w:t xml:space="preserve">***** </w:t>
            </w:r>
            <w:r w:rsidR="004519FF" w:rsidRPr="00B30971">
              <w:rPr>
                <w:rFonts w:ascii="Arial Black" w:hAnsi="Arial Black"/>
                <w:b/>
                <w:color w:val="C00000"/>
                <w:sz w:val="40"/>
                <w:szCs w:val="40"/>
              </w:rPr>
              <w:t>ATTACH PLO/SLO GRID *****</w:t>
            </w:r>
          </w:p>
        </w:tc>
      </w:tr>
    </w:tbl>
    <w:p w:rsidR="0013472B" w:rsidRDefault="0013472B" w:rsidP="005B59C1">
      <w:pPr>
        <w:spacing w:after="0" w:line="240" w:lineRule="auto"/>
        <w:rPr>
          <w:b/>
          <w:sz w:val="32"/>
          <w:szCs w:val="32"/>
        </w:rPr>
      </w:pPr>
    </w:p>
    <w:p w:rsidR="00E724C2" w:rsidRDefault="00E724C2" w:rsidP="005B59C1">
      <w:pPr>
        <w:spacing w:after="0" w:line="240" w:lineRule="auto"/>
        <w:rPr>
          <w:b/>
          <w:sz w:val="32"/>
          <w:szCs w:val="32"/>
        </w:rPr>
      </w:pPr>
    </w:p>
    <w:p w:rsidR="00433CA4" w:rsidRPr="00FE7830" w:rsidRDefault="00433CA4" w:rsidP="00433CA4">
      <w:pPr>
        <w:spacing w:after="0"/>
        <w:jc w:val="center"/>
        <w:rPr>
          <w:rFonts w:ascii="Arial Narrow" w:hAnsi="Arial Narrow" w:cs="Arial"/>
          <w:b/>
          <w:sz w:val="24"/>
          <w:szCs w:val="24"/>
        </w:rPr>
      </w:pPr>
      <w:r w:rsidRPr="00FE7830">
        <w:rPr>
          <w:rFonts w:ascii="Arial Narrow" w:hAnsi="Arial Narrow" w:cs="Arial"/>
          <w:b/>
          <w:sz w:val="24"/>
          <w:szCs w:val="24"/>
        </w:rPr>
        <w:t>Program Outcomes and Course Alignment Grid for Imperial Valley College</w:t>
      </w:r>
    </w:p>
    <w:p w:rsidR="00433CA4" w:rsidRPr="00FE7830" w:rsidRDefault="00433CA4" w:rsidP="00433CA4">
      <w:pPr>
        <w:rPr>
          <w:rFonts w:ascii="Arial Narrow" w:hAnsi="Arial Narrow" w:cs="Arial"/>
          <w:sz w:val="24"/>
          <w:szCs w:val="24"/>
          <w:u w:val="single"/>
        </w:rPr>
      </w:pPr>
      <w:r w:rsidRPr="00FE7830">
        <w:rPr>
          <w:rFonts w:ascii="Arial Narrow" w:hAnsi="Arial Narrow" w:cs="Arial"/>
          <w:sz w:val="24"/>
          <w:szCs w:val="24"/>
        </w:rPr>
        <w:t>Program:</w:t>
      </w:r>
      <w:r w:rsidRPr="00FE7830">
        <w:rPr>
          <w:rFonts w:ascii="Arial Narrow" w:hAnsi="Arial Narrow" w:cs="Arial"/>
          <w:sz w:val="24"/>
          <w:szCs w:val="24"/>
          <w:u w:val="single"/>
        </w:rPr>
        <w:tab/>
      </w:r>
      <w:r>
        <w:rPr>
          <w:rFonts w:ascii="Arial Narrow" w:hAnsi="Arial Narrow" w:cs="Arial"/>
          <w:b/>
          <w:sz w:val="24"/>
          <w:szCs w:val="24"/>
          <w:u w:val="single"/>
        </w:rPr>
        <w:t xml:space="preserve">Registered Nursing, </w:t>
      </w:r>
      <w:r w:rsidRPr="007F7CE0">
        <w:rPr>
          <w:rFonts w:ascii="Arial Narrow" w:hAnsi="Arial Narrow" w:cs="Arial"/>
          <w:b/>
          <w:sz w:val="24"/>
          <w:szCs w:val="24"/>
          <w:u w:val="single"/>
        </w:rPr>
        <w:tab/>
      </w:r>
      <w:r>
        <w:rPr>
          <w:rFonts w:ascii="Arial Narrow" w:hAnsi="Arial Narrow" w:cs="Arial"/>
          <w:b/>
          <w:sz w:val="24"/>
          <w:szCs w:val="24"/>
          <w:u w:val="single"/>
        </w:rPr>
        <w:t xml:space="preserve">Degree &amp; Program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Pr="00FE7830">
        <w:rPr>
          <w:rFonts w:ascii="Arial Narrow" w:hAnsi="Arial Narrow" w:cs="Arial"/>
          <w:sz w:val="24"/>
          <w:szCs w:val="24"/>
        </w:rPr>
        <w:t>Completed on:</w:t>
      </w:r>
      <w:r w:rsidRPr="00FE7830">
        <w:rPr>
          <w:rFonts w:ascii="Arial Narrow" w:hAnsi="Arial Narrow" w:cs="Arial"/>
          <w:sz w:val="24"/>
          <w:szCs w:val="24"/>
          <w:u w:val="single"/>
        </w:rPr>
        <w:tab/>
      </w:r>
      <w:r w:rsidRPr="00FE7830">
        <w:rPr>
          <w:rFonts w:ascii="Arial Narrow" w:hAnsi="Arial Narrow" w:cs="Arial"/>
          <w:sz w:val="24"/>
          <w:szCs w:val="24"/>
          <w:u w:val="single"/>
        </w:rPr>
        <w:tab/>
      </w:r>
      <w:r>
        <w:rPr>
          <w:rFonts w:ascii="Arial Narrow" w:hAnsi="Arial Narrow" w:cs="Arial"/>
          <w:sz w:val="24"/>
          <w:szCs w:val="24"/>
          <w:u w:val="single"/>
        </w:rPr>
        <w:t>May 17</w:t>
      </w:r>
      <w:proofErr w:type="gramStart"/>
      <w:r>
        <w:rPr>
          <w:rFonts w:ascii="Arial Narrow" w:hAnsi="Arial Narrow" w:cs="Arial"/>
          <w:sz w:val="24"/>
          <w:szCs w:val="24"/>
          <w:u w:val="single"/>
        </w:rPr>
        <w:t>,2013</w:t>
      </w:r>
      <w:proofErr w:type="gramEnd"/>
      <w:r w:rsidRPr="00FE7830">
        <w:rPr>
          <w:rFonts w:ascii="Arial Narrow" w:hAnsi="Arial Narrow" w:cs="Arial"/>
          <w:sz w:val="24"/>
          <w:szCs w:val="24"/>
          <w:u w:val="single"/>
        </w:rPr>
        <w:tab/>
      </w:r>
    </w:p>
    <w:p w:rsidR="00433CA4" w:rsidRPr="00FE7830" w:rsidRDefault="00433CA4" w:rsidP="00433CA4">
      <w:pPr>
        <w:rPr>
          <w:rFonts w:ascii="Arial Narrow" w:hAnsi="Arial Narrow" w:cs="Arial"/>
          <w:sz w:val="24"/>
          <w:szCs w:val="24"/>
        </w:rPr>
      </w:pPr>
      <w:r w:rsidRPr="00FE7830">
        <w:rPr>
          <w:rFonts w:ascii="Arial Narrow" w:hAnsi="Arial Narrow" w:cs="Arial"/>
          <w:sz w:val="24"/>
          <w:szCs w:val="24"/>
        </w:rPr>
        <w:t>Prepared by:</w:t>
      </w:r>
      <w:r w:rsidRPr="00FE7830">
        <w:rPr>
          <w:rFonts w:ascii="Arial Narrow" w:hAnsi="Arial Narrow" w:cs="Arial"/>
          <w:sz w:val="24"/>
          <w:szCs w:val="24"/>
          <w:u w:val="single"/>
        </w:rPr>
        <w:tab/>
      </w:r>
      <w:r>
        <w:rPr>
          <w:rFonts w:ascii="Arial Narrow" w:hAnsi="Arial Narrow" w:cs="Arial"/>
          <w:sz w:val="24"/>
          <w:szCs w:val="24"/>
          <w:u w:val="single"/>
        </w:rPr>
        <w:t xml:space="preserve">Rick Fitzsimmons, Celeste Armenta, Donna Davis, Rosalba Jepson, Terrie </w:t>
      </w:r>
      <w:proofErr w:type="gramStart"/>
      <w:r>
        <w:rPr>
          <w:rFonts w:ascii="Arial Narrow" w:hAnsi="Arial Narrow" w:cs="Arial"/>
          <w:sz w:val="24"/>
          <w:szCs w:val="24"/>
          <w:u w:val="single"/>
        </w:rPr>
        <w:t>Sullivan  and</w:t>
      </w:r>
      <w:proofErr w:type="gramEnd"/>
      <w:r>
        <w:rPr>
          <w:rFonts w:ascii="Arial Narrow" w:hAnsi="Arial Narrow" w:cs="Arial"/>
          <w:sz w:val="24"/>
          <w:szCs w:val="24"/>
          <w:u w:val="single"/>
        </w:rPr>
        <w:t xml:space="preserve"> Susan Carreon</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Pr="00FE7830">
        <w:rPr>
          <w:rFonts w:ascii="Arial Narrow" w:hAnsi="Arial Narrow" w:cs="Arial"/>
          <w:sz w:val="24"/>
          <w:szCs w:val="24"/>
          <w:u w:val="single"/>
        </w:rPr>
        <w:tab/>
      </w:r>
    </w:p>
    <w:tbl>
      <w:tblPr>
        <w:tblStyle w:val="TableGrid"/>
        <w:tblW w:w="13828" w:type="dxa"/>
        <w:tblLayout w:type="fixed"/>
        <w:tblLook w:val="04A0" w:firstRow="1" w:lastRow="0" w:firstColumn="1" w:lastColumn="0" w:noHBand="0" w:noVBand="1"/>
      </w:tblPr>
      <w:tblGrid>
        <w:gridCol w:w="2164"/>
        <w:gridCol w:w="1944"/>
        <w:gridCol w:w="1944"/>
        <w:gridCol w:w="1944"/>
        <w:gridCol w:w="1944"/>
        <w:gridCol w:w="1944"/>
        <w:gridCol w:w="1944"/>
      </w:tblGrid>
      <w:tr w:rsidR="00433CA4" w:rsidRPr="00152093" w:rsidTr="00454AAE">
        <w:tc>
          <w:tcPr>
            <w:tcW w:w="216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Course</w:t>
            </w:r>
          </w:p>
          <w:p w:rsidR="00433CA4" w:rsidRPr="00152093" w:rsidRDefault="00433CA4" w:rsidP="00454AAE">
            <w:pPr>
              <w:rPr>
                <w:rFonts w:ascii="Arial Narrow" w:hAnsi="Arial Narrow" w:cs="Arial"/>
                <w:b/>
                <w:sz w:val="20"/>
                <w:szCs w:val="20"/>
              </w:rPr>
            </w:pP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Communication</w:t>
            </w: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Critical Thinking</w:t>
            </w: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Personal Responsibility</w:t>
            </w: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Information Literacy</w:t>
            </w: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Global Awareness</w:t>
            </w:r>
          </w:p>
        </w:tc>
        <w:tc>
          <w:tcPr>
            <w:tcW w:w="1944" w:type="dxa"/>
          </w:tcPr>
          <w:p w:rsidR="00433CA4" w:rsidRPr="00152093" w:rsidRDefault="00433CA4" w:rsidP="00454AAE">
            <w:pPr>
              <w:rPr>
                <w:rFonts w:ascii="Arial Narrow" w:hAnsi="Arial Narrow" w:cs="Arial"/>
                <w:b/>
                <w:sz w:val="20"/>
                <w:szCs w:val="20"/>
              </w:rPr>
            </w:pPr>
            <w:r w:rsidRPr="00152093">
              <w:rPr>
                <w:rFonts w:ascii="Arial Narrow" w:hAnsi="Arial Narrow" w:cs="Arial"/>
                <w:b/>
                <w:sz w:val="20"/>
                <w:szCs w:val="20"/>
              </w:rPr>
              <w:t># Outcomes identified</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100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036F7D" w:rsidRDefault="00433CA4" w:rsidP="00454AAE">
            <w:pPr>
              <w:rPr>
                <w:rFonts w:ascii="Arial Narrow" w:hAnsi="Arial Narrow" w:cs="Arial"/>
                <w:b/>
                <w:sz w:val="20"/>
                <w:szCs w:val="20"/>
              </w:rPr>
            </w:pPr>
            <w:r w:rsidRPr="00036F7D">
              <w:rPr>
                <w:rFonts w:ascii="Arial Narrow" w:hAnsi="Arial Narrow" w:cs="Arial"/>
                <w:b/>
                <w:sz w:val="20"/>
                <w:szCs w:val="20"/>
              </w:rPr>
              <w:t>NURS 110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111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036F7D" w:rsidRDefault="00433CA4" w:rsidP="00454AAE">
            <w:pPr>
              <w:rPr>
                <w:rFonts w:ascii="Arial Narrow" w:hAnsi="Arial Narrow" w:cs="Arial"/>
                <w:b/>
                <w:sz w:val="20"/>
                <w:szCs w:val="20"/>
              </w:rPr>
            </w:pPr>
            <w:r w:rsidRPr="00036F7D">
              <w:rPr>
                <w:rFonts w:ascii="Arial Narrow" w:hAnsi="Arial Narrow" w:cs="Arial"/>
                <w:b/>
                <w:sz w:val="20"/>
                <w:szCs w:val="20"/>
              </w:rPr>
              <w:t>NURS 112</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113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2</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121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123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036F7D" w:rsidRDefault="00433CA4" w:rsidP="00454AAE">
            <w:pPr>
              <w:rPr>
                <w:rFonts w:ascii="Arial Narrow" w:hAnsi="Arial Narrow" w:cs="Arial"/>
                <w:b/>
                <w:sz w:val="20"/>
                <w:szCs w:val="20"/>
              </w:rPr>
            </w:pPr>
            <w:r w:rsidRPr="00036F7D">
              <w:rPr>
                <w:rFonts w:ascii="Arial Narrow" w:hAnsi="Arial Narrow" w:cs="Arial"/>
                <w:b/>
                <w:sz w:val="20"/>
                <w:szCs w:val="20"/>
              </w:rPr>
              <w:t>NURS 125</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2</w:t>
            </w:r>
          </w:p>
        </w:tc>
        <w:tc>
          <w:tcPr>
            <w:tcW w:w="1944" w:type="dxa"/>
          </w:tcPr>
          <w:p w:rsidR="00433CA4" w:rsidRPr="00036F7D" w:rsidRDefault="00433CA4" w:rsidP="00454AAE">
            <w:pPr>
              <w:jc w:val="center"/>
              <w:rPr>
                <w:rFonts w:ascii="Arial Narrow" w:hAnsi="Arial Narrow" w:cs="Arial"/>
                <w:b/>
                <w:sz w:val="20"/>
                <w:szCs w:val="20"/>
              </w:rPr>
            </w:pPr>
            <w:r>
              <w:rPr>
                <w:rFonts w:ascii="Arial Narrow" w:hAnsi="Arial Narrow" w:cs="Arial"/>
                <w:b/>
                <w:sz w:val="20"/>
                <w:szCs w:val="20"/>
              </w:rPr>
              <w:t>8</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224</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225</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211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036F7D" w:rsidRDefault="00433CA4" w:rsidP="00454AAE">
            <w:pPr>
              <w:rPr>
                <w:rFonts w:ascii="Arial Narrow" w:hAnsi="Arial Narrow" w:cs="Arial"/>
                <w:b/>
                <w:sz w:val="20"/>
                <w:szCs w:val="20"/>
              </w:rPr>
            </w:pPr>
            <w:r w:rsidRPr="00036F7D">
              <w:rPr>
                <w:rFonts w:ascii="Arial Narrow" w:hAnsi="Arial Narrow" w:cs="Arial"/>
                <w:b/>
                <w:sz w:val="20"/>
                <w:szCs w:val="20"/>
              </w:rPr>
              <w:t>NURS 231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036F7D" w:rsidRDefault="00433CA4" w:rsidP="00454AAE">
            <w:pPr>
              <w:jc w:val="center"/>
              <w:rPr>
                <w:rFonts w:ascii="Arial Narrow" w:hAnsi="Arial Narrow" w:cs="Arial"/>
                <w:b/>
                <w:color w:val="FF0000"/>
                <w:szCs w:val="20"/>
              </w:rPr>
            </w:pPr>
            <w:r w:rsidRPr="003A1087">
              <w:rPr>
                <w:rFonts w:ascii="Arial Narrow" w:hAnsi="Arial Narrow" w:cs="Arial"/>
                <w:b/>
                <w:szCs w:val="20"/>
              </w:rPr>
              <w:t>8</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221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2</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152093" w:rsidRDefault="00433CA4" w:rsidP="00454AAE">
            <w:pPr>
              <w:rPr>
                <w:rFonts w:ascii="Arial Narrow" w:hAnsi="Arial Narrow" w:cs="Arial"/>
                <w:sz w:val="20"/>
                <w:szCs w:val="20"/>
              </w:rPr>
            </w:pPr>
            <w:r w:rsidRPr="00152093">
              <w:rPr>
                <w:rFonts w:ascii="Arial Narrow" w:hAnsi="Arial Narrow" w:cs="Arial"/>
                <w:sz w:val="20"/>
                <w:szCs w:val="20"/>
              </w:rPr>
              <w:t>NURS 230</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2</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2</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1</w:t>
            </w:r>
          </w:p>
        </w:tc>
      </w:tr>
      <w:tr w:rsidR="00433CA4" w:rsidRPr="00152093" w:rsidTr="00454AAE">
        <w:tc>
          <w:tcPr>
            <w:tcW w:w="2164" w:type="dxa"/>
          </w:tcPr>
          <w:p w:rsidR="00433CA4" w:rsidRPr="00036F7D" w:rsidRDefault="00433CA4" w:rsidP="00454AAE">
            <w:pPr>
              <w:rPr>
                <w:rFonts w:ascii="Arial Narrow" w:hAnsi="Arial Narrow" w:cs="Arial"/>
                <w:b/>
                <w:sz w:val="20"/>
                <w:szCs w:val="20"/>
              </w:rPr>
            </w:pPr>
            <w:r w:rsidRPr="00036F7D">
              <w:rPr>
                <w:rFonts w:ascii="Arial Narrow" w:hAnsi="Arial Narrow" w:cs="Arial"/>
                <w:b/>
                <w:sz w:val="20"/>
                <w:szCs w:val="20"/>
              </w:rPr>
              <w:t>NURS 241</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152093" w:rsidRDefault="00433CA4" w:rsidP="00454AAE">
            <w:pPr>
              <w:jc w:val="center"/>
              <w:rPr>
                <w:rFonts w:ascii="Arial Narrow" w:hAnsi="Arial Narrow" w:cs="Arial"/>
                <w:sz w:val="20"/>
                <w:szCs w:val="20"/>
              </w:rPr>
            </w:pPr>
            <w:r w:rsidRPr="00152093">
              <w:rPr>
                <w:rFonts w:ascii="Arial Narrow" w:hAnsi="Arial Narrow" w:cs="Arial"/>
                <w:sz w:val="20"/>
                <w:szCs w:val="20"/>
              </w:rPr>
              <w:t>3</w:t>
            </w:r>
          </w:p>
        </w:tc>
        <w:tc>
          <w:tcPr>
            <w:tcW w:w="1944" w:type="dxa"/>
          </w:tcPr>
          <w:p w:rsidR="00433CA4" w:rsidRPr="00036F7D" w:rsidRDefault="00433CA4" w:rsidP="00454AAE">
            <w:pPr>
              <w:jc w:val="center"/>
              <w:rPr>
                <w:rFonts w:ascii="Arial Narrow" w:hAnsi="Arial Narrow" w:cs="Arial"/>
                <w:b/>
                <w:color w:val="FF0000"/>
                <w:szCs w:val="20"/>
              </w:rPr>
            </w:pPr>
            <w:r w:rsidRPr="003A1087">
              <w:rPr>
                <w:rFonts w:ascii="Arial Narrow" w:hAnsi="Arial Narrow" w:cs="Arial"/>
                <w:b/>
                <w:szCs w:val="20"/>
              </w:rPr>
              <w:t>8</w:t>
            </w:r>
          </w:p>
        </w:tc>
      </w:tr>
    </w:tbl>
    <w:p w:rsidR="00433CA4" w:rsidRPr="00152093" w:rsidRDefault="00433CA4" w:rsidP="00433CA4">
      <w:pPr>
        <w:spacing w:after="0" w:line="240" w:lineRule="auto"/>
        <w:rPr>
          <w:rFonts w:ascii="Arial Narrow" w:hAnsi="Arial Narrow" w:cs="Arial"/>
          <w:b/>
          <w:szCs w:val="24"/>
        </w:rPr>
      </w:pPr>
      <w:r w:rsidRPr="00152093">
        <w:rPr>
          <w:rFonts w:ascii="Arial Narrow" w:hAnsi="Arial Narrow" w:cs="Arial"/>
          <w:b/>
          <w:szCs w:val="24"/>
        </w:rPr>
        <w:t>**FIVE POINT KEY:  Using this key, to receive a 3 or 4 the ISLO needs to be measured through the outcome and assessment.</w:t>
      </w:r>
    </w:p>
    <w:p w:rsidR="00433CA4" w:rsidRPr="00152093" w:rsidRDefault="00433CA4" w:rsidP="00433CA4">
      <w:pPr>
        <w:spacing w:after="0" w:line="240" w:lineRule="auto"/>
        <w:ind w:left="720"/>
        <w:rPr>
          <w:rFonts w:ascii="Arial Narrow" w:hAnsi="Arial Narrow" w:cs="Arial"/>
          <w:b/>
          <w:szCs w:val="24"/>
        </w:rPr>
      </w:pPr>
      <w:r w:rsidRPr="00152093">
        <w:rPr>
          <w:rFonts w:ascii="Arial Narrow" w:hAnsi="Arial Narrow" w:cs="Arial"/>
          <w:b/>
          <w:szCs w:val="24"/>
        </w:rPr>
        <w:t xml:space="preserve">4= </w:t>
      </w:r>
      <w:proofErr w:type="gramStart"/>
      <w:r w:rsidRPr="00152093">
        <w:rPr>
          <w:rFonts w:ascii="Arial Narrow" w:hAnsi="Arial Narrow" w:cs="Arial"/>
          <w:szCs w:val="24"/>
        </w:rPr>
        <w:t>This</w:t>
      </w:r>
      <w:proofErr w:type="gramEnd"/>
      <w:r w:rsidRPr="00152093">
        <w:rPr>
          <w:rFonts w:ascii="Arial Narrow" w:hAnsi="Arial Narrow" w:cs="Arial"/>
          <w:szCs w:val="24"/>
        </w:rPr>
        <w:t xml:space="preserve"> is a STRONG focus of the course.  Students are tested on it or must otherwise demonstrate their competence in this area.</w:t>
      </w:r>
    </w:p>
    <w:p w:rsidR="00433CA4" w:rsidRPr="00152093" w:rsidRDefault="00433CA4" w:rsidP="00433CA4">
      <w:pPr>
        <w:spacing w:after="0" w:line="240" w:lineRule="auto"/>
        <w:ind w:left="720"/>
        <w:rPr>
          <w:rFonts w:ascii="Arial Narrow" w:hAnsi="Arial Narrow" w:cs="Arial"/>
          <w:szCs w:val="24"/>
        </w:rPr>
      </w:pPr>
      <w:r w:rsidRPr="00152093">
        <w:rPr>
          <w:rFonts w:ascii="Arial Narrow" w:hAnsi="Arial Narrow" w:cs="Arial"/>
          <w:b/>
          <w:szCs w:val="24"/>
        </w:rPr>
        <w:t xml:space="preserve">3= </w:t>
      </w:r>
      <w:proofErr w:type="gramStart"/>
      <w:r w:rsidRPr="00152093">
        <w:rPr>
          <w:rFonts w:ascii="Arial Narrow" w:hAnsi="Arial Narrow" w:cs="Arial"/>
          <w:szCs w:val="24"/>
        </w:rPr>
        <w:t>This</w:t>
      </w:r>
      <w:proofErr w:type="gramEnd"/>
      <w:r w:rsidRPr="00152093">
        <w:rPr>
          <w:rFonts w:ascii="Arial Narrow" w:hAnsi="Arial Narrow" w:cs="Arial"/>
          <w:szCs w:val="24"/>
        </w:rPr>
        <w:t xml:space="preserve"> is a focus of the course that will be assessed.</w:t>
      </w:r>
    </w:p>
    <w:p w:rsidR="00433CA4" w:rsidRPr="00152093" w:rsidRDefault="00433CA4" w:rsidP="00433CA4">
      <w:pPr>
        <w:spacing w:after="0" w:line="240" w:lineRule="auto"/>
        <w:ind w:left="720"/>
        <w:rPr>
          <w:rFonts w:ascii="Arial Narrow" w:hAnsi="Arial Narrow" w:cs="Arial"/>
          <w:szCs w:val="24"/>
        </w:rPr>
      </w:pPr>
      <w:r w:rsidRPr="00152093">
        <w:rPr>
          <w:rFonts w:ascii="Arial Narrow" w:hAnsi="Arial Narrow" w:cs="Arial"/>
          <w:b/>
          <w:szCs w:val="24"/>
        </w:rPr>
        <w:t xml:space="preserve">2= </w:t>
      </w:r>
      <w:proofErr w:type="gramStart"/>
      <w:r w:rsidRPr="00152093">
        <w:rPr>
          <w:rFonts w:ascii="Arial Narrow" w:hAnsi="Arial Narrow" w:cs="Arial"/>
          <w:szCs w:val="24"/>
        </w:rPr>
        <w:t>This</w:t>
      </w:r>
      <w:proofErr w:type="gramEnd"/>
      <w:r w:rsidRPr="00152093">
        <w:rPr>
          <w:rFonts w:ascii="Arial Narrow" w:hAnsi="Arial Narrow" w:cs="Arial"/>
          <w:szCs w:val="24"/>
        </w:rPr>
        <w:t xml:space="preserve"> is a focus of the course, but is NOT assessed.</w:t>
      </w:r>
    </w:p>
    <w:p w:rsidR="00433CA4" w:rsidRPr="00152093" w:rsidRDefault="00433CA4" w:rsidP="00433CA4">
      <w:pPr>
        <w:spacing w:after="0" w:line="240" w:lineRule="auto"/>
        <w:ind w:left="720"/>
        <w:rPr>
          <w:rFonts w:ascii="Arial Narrow" w:hAnsi="Arial Narrow" w:cs="Arial"/>
          <w:b/>
          <w:szCs w:val="24"/>
        </w:rPr>
      </w:pPr>
      <w:r w:rsidRPr="00152093">
        <w:rPr>
          <w:rFonts w:ascii="Arial Narrow" w:hAnsi="Arial Narrow" w:cs="Arial"/>
          <w:b/>
          <w:szCs w:val="24"/>
        </w:rPr>
        <w:t xml:space="preserve">1= </w:t>
      </w:r>
      <w:proofErr w:type="gramStart"/>
      <w:r w:rsidRPr="00152093">
        <w:rPr>
          <w:rFonts w:ascii="Arial Narrow" w:hAnsi="Arial Narrow" w:cs="Arial"/>
          <w:szCs w:val="24"/>
        </w:rPr>
        <w:t>This</w:t>
      </w:r>
      <w:proofErr w:type="gramEnd"/>
      <w:r w:rsidRPr="00152093">
        <w:rPr>
          <w:rFonts w:ascii="Arial Narrow" w:hAnsi="Arial Narrow" w:cs="Arial"/>
          <w:b/>
          <w:szCs w:val="24"/>
        </w:rPr>
        <w:t xml:space="preserve"> </w:t>
      </w:r>
      <w:r w:rsidRPr="00152093">
        <w:rPr>
          <w:rFonts w:ascii="Arial Narrow" w:hAnsi="Arial Narrow" w:cs="Arial"/>
          <w:szCs w:val="24"/>
        </w:rPr>
        <w:t>is briefly introduced in the course, but not assessed.</w:t>
      </w:r>
    </w:p>
    <w:p w:rsidR="00433CA4" w:rsidRDefault="00433CA4" w:rsidP="00433CA4">
      <w:pPr>
        <w:spacing w:after="0" w:line="240" w:lineRule="auto"/>
        <w:ind w:left="720"/>
        <w:rPr>
          <w:rFonts w:ascii="Arial Narrow" w:hAnsi="Arial Narrow" w:cs="Arial"/>
          <w:szCs w:val="24"/>
        </w:rPr>
      </w:pPr>
      <w:r w:rsidRPr="00152093">
        <w:rPr>
          <w:rFonts w:ascii="Arial Narrow" w:hAnsi="Arial Narrow" w:cs="Arial"/>
          <w:b/>
          <w:szCs w:val="24"/>
        </w:rPr>
        <w:t xml:space="preserve">0= </w:t>
      </w:r>
      <w:proofErr w:type="gramStart"/>
      <w:r w:rsidRPr="00152093">
        <w:rPr>
          <w:rFonts w:ascii="Arial Narrow" w:hAnsi="Arial Narrow" w:cs="Arial"/>
          <w:szCs w:val="24"/>
        </w:rPr>
        <w:t>This</w:t>
      </w:r>
      <w:proofErr w:type="gramEnd"/>
      <w:r w:rsidRPr="00152093">
        <w:rPr>
          <w:rFonts w:ascii="Arial Narrow" w:hAnsi="Arial Narrow" w:cs="Arial"/>
          <w:szCs w:val="24"/>
        </w:rPr>
        <w:t xml:space="preserve"> is not an area touched on in the course.</w:t>
      </w:r>
    </w:p>
    <w:p w:rsidR="00E724C2" w:rsidRDefault="00E724C2"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tbl>
      <w:tblPr>
        <w:tblW w:w="14685" w:type="dxa"/>
        <w:tblInd w:w="93" w:type="dxa"/>
        <w:tblLayout w:type="fixed"/>
        <w:tblLook w:val="04A0" w:firstRow="1" w:lastRow="0" w:firstColumn="1" w:lastColumn="0" w:noHBand="0" w:noVBand="1"/>
      </w:tblPr>
      <w:tblGrid>
        <w:gridCol w:w="2136"/>
        <w:gridCol w:w="983"/>
        <w:gridCol w:w="766"/>
        <w:gridCol w:w="11"/>
        <w:gridCol w:w="946"/>
        <w:gridCol w:w="672"/>
        <w:gridCol w:w="682"/>
        <w:gridCol w:w="72"/>
        <w:gridCol w:w="804"/>
        <w:gridCol w:w="759"/>
        <w:gridCol w:w="624"/>
        <w:gridCol w:w="1190"/>
        <w:gridCol w:w="56"/>
        <w:gridCol w:w="844"/>
        <w:gridCol w:w="42"/>
        <w:gridCol w:w="1038"/>
        <w:gridCol w:w="42"/>
        <w:gridCol w:w="858"/>
        <w:gridCol w:w="50"/>
        <w:gridCol w:w="1040"/>
        <w:gridCol w:w="1070"/>
      </w:tblGrid>
      <w:tr w:rsidR="001133AB" w:rsidRPr="001133AB" w:rsidTr="001133AB">
        <w:trPr>
          <w:trHeight w:val="375"/>
        </w:trPr>
        <w:tc>
          <w:tcPr>
            <w:tcW w:w="2136"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Program Level Data</w:t>
            </w:r>
          </w:p>
        </w:tc>
        <w:tc>
          <w:tcPr>
            <w:tcW w:w="983"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777"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46"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672"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682"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876"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759"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624"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6"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886"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080"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08" w:type="dxa"/>
            <w:gridSpan w:val="2"/>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07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r w:rsidR="001133AB" w:rsidRPr="001133AB" w:rsidTr="001133AB">
        <w:trPr>
          <w:trHeight w:val="390"/>
        </w:trPr>
        <w:tc>
          <w:tcPr>
            <w:tcW w:w="14685" w:type="dxa"/>
            <w:gridSpan w:val="21"/>
            <w:tcBorders>
              <w:top w:val="nil"/>
              <w:left w:val="single" w:sz="4" w:space="0" w:color="auto"/>
              <w:bottom w:val="single" w:sz="8" w:space="0" w:color="auto"/>
              <w:right w:val="nil"/>
            </w:tcBorders>
            <w:shd w:val="clear" w:color="000000" w:fill="BFBFBF"/>
            <w:vAlign w:val="center"/>
            <w:hideMark/>
          </w:tcPr>
          <w:p w:rsidR="001133AB" w:rsidRPr="001133AB" w:rsidRDefault="001133AB" w:rsidP="001133AB">
            <w:pPr>
              <w:spacing w:after="0" w:line="240" w:lineRule="auto"/>
              <w:jc w:val="center"/>
              <w:rPr>
                <w:rFonts w:ascii="Calibri" w:eastAsia="Times New Roman" w:hAnsi="Calibri" w:cs="Times New Roman"/>
                <w:b/>
                <w:bCs/>
                <w:color w:val="000000"/>
                <w:sz w:val="18"/>
                <w:szCs w:val="18"/>
              </w:rPr>
            </w:pPr>
            <w:r w:rsidRPr="001133AB">
              <w:rPr>
                <w:rFonts w:ascii="Calibri" w:eastAsia="Times New Roman" w:hAnsi="Calibri" w:cs="Times New Roman"/>
                <w:b/>
                <w:bCs/>
                <w:color w:val="000000"/>
                <w:sz w:val="18"/>
                <w:szCs w:val="18"/>
              </w:rPr>
              <w:t>NURS</w:t>
            </w:r>
          </w:p>
        </w:tc>
      </w:tr>
      <w:tr w:rsidR="001133AB" w:rsidRPr="001133AB" w:rsidTr="001133AB">
        <w:trPr>
          <w:trHeight w:val="565"/>
        </w:trPr>
        <w:tc>
          <w:tcPr>
            <w:tcW w:w="2136" w:type="dxa"/>
            <w:tcBorders>
              <w:top w:val="nil"/>
              <w:left w:val="single" w:sz="8" w:space="0" w:color="auto"/>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Term</w:t>
            </w:r>
          </w:p>
        </w:tc>
        <w:tc>
          <w:tcPr>
            <w:tcW w:w="983"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Enroll</w:t>
            </w:r>
          </w:p>
        </w:tc>
        <w:tc>
          <w:tcPr>
            <w:tcW w:w="766"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Fill</w:t>
            </w:r>
          </w:p>
        </w:tc>
        <w:tc>
          <w:tcPr>
            <w:tcW w:w="957"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Sections</w:t>
            </w:r>
          </w:p>
        </w:tc>
        <w:tc>
          <w:tcPr>
            <w:tcW w:w="672"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Mass Cap</w:t>
            </w:r>
          </w:p>
        </w:tc>
        <w:tc>
          <w:tcPr>
            <w:tcW w:w="754"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proofErr w:type="spellStart"/>
            <w:r w:rsidRPr="001133AB">
              <w:rPr>
                <w:rFonts w:ascii="Calibri" w:eastAsia="Times New Roman" w:hAnsi="Calibri" w:cs="Times New Roman"/>
                <w:color w:val="000000"/>
                <w:sz w:val="20"/>
                <w:szCs w:val="20"/>
              </w:rPr>
              <w:t>Avg</w:t>
            </w:r>
            <w:proofErr w:type="spellEnd"/>
            <w:r w:rsidRPr="001133AB">
              <w:rPr>
                <w:rFonts w:ascii="Calibri" w:eastAsia="Times New Roman" w:hAnsi="Calibri" w:cs="Times New Roman"/>
                <w:color w:val="000000"/>
                <w:sz w:val="20"/>
                <w:szCs w:val="20"/>
              </w:rPr>
              <w:t xml:space="preserve"> Class Cap</w:t>
            </w:r>
          </w:p>
        </w:tc>
        <w:tc>
          <w:tcPr>
            <w:tcW w:w="804"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proofErr w:type="spellStart"/>
            <w:r w:rsidRPr="001133AB">
              <w:rPr>
                <w:rFonts w:ascii="Calibri" w:eastAsia="Times New Roman" w:hAnsi="Calibri" w:cs="Times New Roman"/>
                <w:color w:val="000000"/>
                <w:sz w:val="20"/>
                <w:szCs w:val="20"/>
              </w:rPr>
              <w:t>Avg</w:t>
            </w:r>
            <w:proofErr w:type="spellEnd"/>
            <w:r w:rsidRPr="001133AB">
              <w:rPr>
                <w:rFonts w:ascii="Calibri" w:eastAsia="Times New Roman" w:hAnsi="Calibri" w:cs="Times New Roman"/>
                <w:color w:val="000000"/>
                <w:sz w:val="20"/>
                <w:szCs w:val="20"/>
              </w:rPr>
              <w:t xml:space="preserve"> Class Size</w:t>
            </w:r>
          </w:p>
        </w:tc>
        <w:tc>
          <w:tcPr>
            <w:tcW w:w="759"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FTES</w:t>
            </w:r>
          </w:p>
        </w:tc>
        <w:tc>
          <w:tcPr>
            <w:tcW w:w="624"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FTEF</w:t>
            </w:r>
          </w:p>
        </w:tc>
        <w:tc>
          <w:tcPr>
            <w:tcW w:w="1190" w:type="dxa"/>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WSCH/FTEF</w:t>
            </w:r>
          </w:p>
        </w:tc>
        <w:tc>
          <w:tcPr>
            <w:tcW w:w="900"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Success</w:t>
            </w:r>
          </w:p>
        </w:tc>
        <w:tc>
          <w:tcPr>
            <w:tcW w:w="1080"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Retention</w:t>
            </w:r>
          </w:p>
        </w:tc>
        <w:tc>
          <w:tcPr>
            <w:tcW w:w="900"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Day Classes</w:t>
            </w:r>
          </w:p>
        </w:tc>
        <w:tc>
          <w:tcPr>
            <w:tcW w:w="1090" w:type="dxa"/>
            <w:gridSpan w:val="2"/>
            <w:tcBorders>
              <w:top w:val="nil"/>
              <w:left w:val="nil"/>
              <w:bottom w:val="single" w:sz="4" w:space="0" w:color="auto"/>
              <w:right w:val="single" w:sz="4"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Extended Day Classes</w:t>
            </w:r>
          </w:p>
        </w:tc>
        <w:tc>
          <w:tcPr>
            <w:tcW w:w="1070" w:type="dxa"/>
            <w:tcBorders>
              <w:top w:val="nil"/>
              <w:left w:val="nil"/>
              <w:bottom w:val="single" w:sz="4" w:space="0" w:color="auto"/>
              <w:right w:val="single" w:sz="8" w:space="0" w:color="auto"/>
            </w:tcBorders>
            <w:shd w:val="clear" w:color="000000" w:fill="D9D9D9"/>
            <w:vAlign w:val="bottom"/>
            <w:hideMark/>
          </w:tcPr>
          <w:p w:rsidR="001133AB" w:rsidRPr="001133AB" w:rsidRDefault="001133AB" w:rsidP="001133AB">
            <w:pPr>
              <w:spacing w:after="0" w:line="240" w:lineRule="auto"/>
              <w:jc w:val="center"/>
              <w:rPr>
                <w:rFonts w:ascii="Calibri" w:eastAsia="Times New Roman" w:hAnsi="Calibri" w:cs="Times New Roman"/>
                <w:color w:val="000000"/>
                <w:sz w:val="20"/>
                <w:szCs w:val="20"/>
              </w:rPr>
            </w:pPr>
            <w:r w:rsidRPr="001133AB">
              <w:rPr>
                <w:rFonts w:ascii="Calibri" w:eastAsia="Times New Roman" w:hAnsi="Calibri" w:cs="Times New Roman"/>
                <w:color w:val="000000"/>
                <w:sz w:val="20"/>
                <w:szCs w:val="20"/>
              </w:rPr>
              <w:t>Online Classes</w:t>
            </w:r>
          </w:p>
        </w:tc>
      </w:tr>
      <w:tr w:rsidR="001133AB" w:rsidRPr="001133AB" w:rsidTr="001133AB">
        <w:trPr>
          <w:trHeight w:val="525"/>
        </w:trPr>
        <w:tc>
          <w:tcPr>
            <w:tcW w:w="2136" w:type="dxa"/>
            <w:tcBorders>
              <w:top w:val="nil"/>
              <w:left w:val="single" w:sz="8" w:space="0" w:color="auto"/>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Fall 2010</w:t>
            </w:r>
          </w:p>
        </w:tc>
        <w:tc>
          <w:tcPr>
            <w:tcW w:w="983"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435</w:t>
            </w:r>
          </w:p>
        </w:tc>
        <w:tc>
          <w:tcPr>
            <w:tcW w:w="766"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101%</w:t>
            </w:r>
          </w:p>
        </w:tc>
        <w:tc>
          <w:tcPr>
            <w:tcW w:w="957"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26</w:t>
            </w:r>
          </w:p>
        </w:tc>
        <w:tc>
          <w:tcPr>
            <w:tcW w:w="672"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431</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16.58</w:t>
            </w:r>
          </w:p>
        </w:tc>
        <w:tc>
          <w:tcPr>
            <w:tcW w:w="80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16.73</w:t>
            </w:r>
          </w:p>
        </w:tc>
        <w:tc>
          <w:tcPr>
            <w:tcW w:w="759"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80.25</w:t>
            </w:r>
          </w:p>
        </w:tc>
        <w:tc>
          <w:tcPr>
            <w:tcW w:w="62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12.7</w:t>
            </w:r>
          </w:p>
        </w:tc>
        <w:tc>
          <w:tcPr>
            <w:tcW w:w="1190"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264.29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24</w:t>
            </w:r>
          </w:p>
        </w:tc>
        <w:tc>
          <w:tcPr>
            <w:tcW w:w="109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w:t>
            </w:r>
          </w:p>
        </w:tc>
        <w:tc>
          <w:tcPr>
            <w:tcW w:w="1070" w:type="dxa"/>
            <w:tcBorders>
              <w:top w:val="nil"/>
              <w:left w:val="nil"/>
              <w:bottom w:val="single" w:sz="4" w:space="0" w:color="auto"/>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nil"/>
              <w:left w:val="single" w:sz="8" w:space="0" w:color="auto"/>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Spring 2011</w:t>
            </w:r>
          </w:p>
        </w:tc>
        <w:tc>
          <w:tcPr>
            <w:tcW w:w="983"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375</w:t>
            </w:r>
          </w:p>
        </w:tc>
        <w:tc>
          <w:tcPr>
            <w:tcW w:w="766"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89%</w:t>
            </w:r>
          </w:p>
        </w:tc>
        <w:tc>
          <w:tcPr>
            <w:tcW w:w="957"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25</w:t>
            </w:r>
          </w:p>
        </w:tc>
        <w:tc>
          <w:tcPr>
            <w:tcW w:w="672"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420</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16.8</w:t>
            </w:r>
          </w:p>
        </w:tc>
        <w:tc>
          <w:tcPr>
            <w:tcW w:w="80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15</w:t>
            </w:r>
          </w:p>
        </w:tc>
        <w:tc>
          <w:tcPr>
            <w:tcW w:w="759"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70.6</w:t>
            </w:r>
          </w:p>
        </w:tc>
        <w:tc>
          <w:tcPr>
            <w:tcW w:w="62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12.1</w:t>
            </w:r>
          </w:p>
        </w:tc>
        <w:tc>
          <w:tcPr>
            <w:tcW w:w="1190"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224.86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23</w:t>
            </w:r>
          </w:p>
        </w:tc>
        <w:tc>
          <w:tcPr>
            <w:tcW w:w="109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w:t>
            </w:r>
          </w:p>
        </w:tc>
        <w:tc>
          <w:tcPr>
            <w:tcW w:w="1070" w:type="dxa"/>
            <w:tcBorders>
              <w:top w:val="nil"/>
              <w:left w:val="nil"/>
              <w:bottom w:val="single" w:sz="4" w:space="0" w:color="auto"/>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nil"/>
              <w:left w:val="single" w:sz="8" w:space="0" w:color="auto"/>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Fall 2011</w:t>
            </w:r>
          </w:p>
        </w:tc>
        <w:tc>
          <w:tcPr>
            <w:tcW w:w="983"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427</w:t>
            </w:r>
          </w:p>
        </w:tc>
        <w:tc>
          <w:tcPr>
            <w:tcW w:w="766"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94%</w:t>
            </w:r>
          </w:p>
        </w:tc>
        <w:tc>
          <w:tcPr>
            <w:tcW w:w="957"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25</w:t>
            </w:r>
          </w:p>
        </w:tc>
        <w:tc>
          <w:tcPr>
            <w:tcW w:w="672"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454</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18.16</w:t>
            </w:r>
          </w:p>
        </w:tc>
        <w:tc>
          <w:tcPr>
            <w:tcW w:w="80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17.08</w:t>
            </w:r>
          </w:p>
        </w:tc>
        <w:tc>
          <w:tcPr>
            <w:tcW w:w="759"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80.43</w:t>
            </w:r>
          </w:p>
        </w:tc>
        <w:tc>
          <w:tcPr>
            <w:tcW w:w="62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11.9</w:t>
            </w:r>
          </w:p>
        </w:tc>
        <w:tc>
          <w:tcPr>
            <w:tcW w:w="1190"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260.39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25</w:t>
            </w:r>
          </w:p>
        </w:tc>
        <w:tc>
          <w:tcPr>
            <w:tcW w:w="109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c>
          <w:tcPr>
            <w:tcW w:w="1070" w:type="dxa"/>
            <w:tcBorders>
              <w:top w:val="nil"/>
              <w:left w:val="nil"/>
              <w:bottom w:val="single" w:sz="4" w:space="0" w:color="auto"/>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nil"/>
              <w:left w:val="single" w:sz="8" w:space="0" w:color="auto"/>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Spring 2012</w:t>
            </w:r>
          </w:p>
        </w:tc>
        <w:tc>
          <w:tcPr>
            <w:tcW w:w="983"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416</w:t>
            </w:r>
          </w:p>
        </w:tc>
        <w:tc>
          <w:tcPr>
            <w:tcW w:w="766"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94%</w:t>
            </w:r>
          </w:p>
        </w:tc>
        <w:tc>
          <w:tcPr>
            <w:tcW w:w="957"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27</w:t>
            </w:r>
          </w:p>
        </w:tc>
        <w:tc>
          <w:tcPr>
            <w:tcW w:w="672"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444</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16.44</w:t>
            </w:r>
          </w:p>
        </w:tc>
        <w:tc>
          <w:tcPr>
            <w:tcW w:w="80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15.41</w:t>
            </w:r>
          </w:p>
        </w:tc>
        <w:tc>
          <w:tcPr>
            <w:tcW w:w="759"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78.19</w:t>
            </w:r>
          </w:p>
        </w:tc>
        <w:tc>
          <w:tcPr>
            <w:tcW w:w="62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14.3</w:t>
            </w:r>
          </w:p>
        </w:tc>
        <w:tc>
          <w:tcPr>
            <w:tcW w:w="1190"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233.2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27</w:t>
            </w:r>
          </w:p>
        </w:tc>
        <w:tc>
          <w:tcPr>
            <w:tcW w:w="109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c>
          <w:tcPr>
            <w:tcW w:w="1070" w:type="dxa"/>
            <w:tcBorders>
              <w:top w:val="nil"/>
              <w:left w:val="nil"/>
              <w:bottom w:val="single" w:sz="4" w:space="0" w:color="auto"/>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nil"/>
              <w:left w:val="single" w:sz="8" w:space="0" w:color="auto"/>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Fall 2012</w:t>
            </w:r>
          </w:p>
        </w:tc>
        <w:tc>
          <w:tcPr>
            <w:tcW w:w="983"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384</w:t>
            </w:r>
          </w:p>
        </w:tc>
        <w:tc>
          <w:tcPr>
            <w:tcW w:w="766"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97%</w:t>
            </w:r>
          </w:p>
        </w:tc>
        <w:tc>
          <w:tcPr>
            <w:tcW w:w="957"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28</w:t>
            </w:r>
          </w:p>
        </w:tc>
        <w:tc>
          <w:tcPr>
            <w:tcW w:w="672"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396</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14.14</w:t>
            </w:r>
          </w:p>
        </w:tc>
        <w:tc>
          <w:tcPr>
            <w:tcW w:w="80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13.71</w:t>
            </w:r>
          </w:p>
        </w:tc>
        <w:tc>
          <w:tcPr>
            <w:tcW w:w="759"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70.13</w:t>
            </w:r>
          </w:p>
        </w:tc>
        <w:tc>
          <w:tcPr>
            <w:tcW w:w="624"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14</w:t>
            </w:r>
          </w:p>
        </w:tc>
        <w:tc>
          <w:tcPr>
            <w:tcW w:w="1190" w:type="dxa"/>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220.94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97%</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28</w:t>
            </w:r>
          </w:p>
        </w:tc>
        <w:tc>
          <w:tcPr>
            <w:tcW w:w="1090" w:type="dxa"/>
            <w:gridSpan w:val="2"/>
            <w:tcBorders>
              <w:top w:val="nil"/>
              <w:left w:val="nil"/>
              <w:bottom w:val="single" w:sz="4" w:space="0" w:color="auto"/>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c>
          <w:tcPr>
            <w:tcW w:w="1070" w:type="dxa"/>
            <w:tcBorders>
              <w:top w:val="nil"/>
              <w:left w:val="nil"/>
              <w:bottom w:val="single" w:sz="4" w:space="0" w:color="auto"/>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nil"/>
              <w:left w:val="single" w:sz="8" w:space="0" w:color="auto"/>
              <w:bottom w:val="nil"/>
              <w:right w:val="single" w:sz="4" w:space="0" w:color="auto"/>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Spring 2013</w:t>
            </w:r>
          </w:p>
        </w:tc>
        <w:tc>
          <w:tcPr>
            <w:tcW w:w="983"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402</w:t>
            </w:r>
          </w:p>
        </w:tc>
        <w:tc>
          <w:tcPr>
            <w:tcW w:w="766"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96%</w:t>
            </w:r>
          </w:p>
        </w:tc>
        <w:tc>
          <w:tcPr>
            <w:tcW w:w="957"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30</w:t>
            </w:r>
          </w:p>
        </w:tc>
        <w:tc>
          <w:tcPr>
            <w:tcW w:w="672"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420</w:t>
            </w:r>
          </w:p>
        </w:tc>
        <w:tc>
          <w:tcPr>
            <w:tcW w:w="754"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14</w:t>
            </w:r>
          </w:p>
        </w:tc>
        <w:tc>
          <w:tcPr>
            <w:tcW w:w="804"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13.4</w:t>
            </w:r>
          </w:p>
        </w:tc>
        <w:tc>
          <w:tcPr>
            <w:tcW w:w="759"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74.49</w:t>
            </w:r>
          </w:p>
        </w:tc>
        <w:tc>
          <w:tcPr>
            <w:tcW w:w="624"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14.5</w:t>
            </w:r>
          </w:p>
        </w:tc>
        <w:tc>
          <w:tcPr>
            <w:tcW w:w="1190" w:type="dxa"/>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220.23</w:t>
            </w:r>
          </w:p>
        </w:tc>
        <w:tc>
          <w:tcPr>
            <w:tcW w:w="900"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94%</w:t>
            </w:r>
          </w:p>
        </w:tc>
        <w:tc>
          <w:tcPr>
            <w:tcW w:w="1080"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97%</w:t>
            </w:r>
          </w:p>
        </w:tc>
        <w:tc>
          <w:tcPr>
            <w:tcW w:w="900"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28</w:t>
            </w:r>
          </w:p>
        </w:tc>
        <w:tc>
          <w:tcPr>
            <w:tcW w:w="1090" w:type="dxa"/>
            <w:gridSpan w:val="2"/>
            <w:tcBorders>
              <w:top w:val="nil"/>
              <w:left w:val="nil"/>
              <w:bottom w:val="nil"/>
              <w:right w:val="single" w:sz="4"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w:t>
            </w:r>
          </w:p>
        </w:tc>
        <w:tc>
          <w:tcPr>
            <w:tcW w:w="1070" w:type="dxa"/>
            <w:tcBorders>
              <w:top w:val="nil"/>
              <w:left w:val="nil"/>
              <w:bottom w:val="nil"/>
              <w:right w:val="single" w:sz="8" w:space="0" w:color="auto"/>
            </w:tcBorders>
            <w:shd w:val="clear" w:color="auto" w:fill="auto"/>
            <w:noWrap/>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r>
      <w:tr w:rsidR="001133AB" w:rsidRPr="001133AB" w:rsidTr="001133AB">
        <w:trPr>
          <w:trHeight w:val="525"/>
        </w:trPr>
        <w:tc>
          <w:tcPr>
            <w:tcW w:w="213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 Change from Fall 2010 to Fall 2012</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-12%</w:t>
            </w:r>
          </w:p>
        </w:tc>
        <w:tc>
          <w:tcPr>
            <w:tcW w:w="766"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-4%</w:t>
            </w:r>
          </w:p>
        </w:tc>
        <w:tc>
          <w:tcPr>
            <w:tcW w:w="957"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w:t>
            </w:r>
          </w:p>
        </w:tc>
        <w:tc>
          <w:tcPr>
            <w:tcW w:w="672"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w:t>
            </w:r>
          </w:p>
        </w:tc>
        <w:tc>
          <w:tcPr>
            <w:tcW w:w="754"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-15%</w:t>
            </w:r>
          </w:p>
        </w:tc>
        <w:tc>
          <w:tcPr>
            <w:tcW w:w="804"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-18%</w:t>
            </w:r>
          </w:p>
        </w:tc>
        <w:tc>
          <w:tcPr>
            <w:tcW w:w="759"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-13%</w:t>
            </w:r>
          </w:p>
        </w:tc>
        <w:tc>
          <w:tcPr>
            <w:tcW w:w="624"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10%</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-16%</w:t>
            </w:r>
          </w:p>
        </w:tc>
        <w:tc>
          <w:tcPr>
            <w:tcW w:w="900"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w:t>
            </w:r>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w:t>
            </w:r>
          </w:p>
        </w:tc>
        <w:tc>
          <w:tcPr>
            <w:tcW w:w="900"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17%</w:t>
            </w:r>
          </w:p>
        </w:tc>
        <w:tc>
          <w:tcPr>
            <w:tcW w:w="1090" w:type="dxa"/>
            <w:gridSpan w:val="2"/>
            <w:tcBorders>
              <w:top w:val="single" w:sz="4" w:space="0" w:color="auto"/>
              <w:left w:val="nil"/>
              <w:bottom w:val="single" w:sz="4"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-100%</w:t>
            </w:r>
          </w:p>
        </w:tc>
        <w:tc>
          <w:tcPr>
            <w:tcW w:w="1070" w:type="dxa"/>
            <w:tcBorders>
              <w:top w:val="single" w:sz="4" w:space="0" w:color="auto"/>
              <w:left w:val="nil"/>
              <w:bottom w:val="single" w:sz="4" w:space="0" w:color="auto"/>
              <w:right w:val="single" w:sz="8"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NC</w:t>
            </w:r>
          </w:p>
        </w:tc>
      </w:tr>
      <w:tr w:rsidR="001133AB" w:rsidRPr="001133AB" w:rsidTr="001133AB">
        <w:trPr>
          <w:trHeight w:val="525"/>
        </w:trPr>
        <w:tc>
          <w:tcPr>
            <w:tcW w:w="2136" w:type="dxa"/>
            <w:tcBorders>
              <w:top w:val="nil"/>
              <w:left w:val="single" w:sz="8" w:space="0" w:color="auto"/>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rPr>
                <w:rFonts w:ascii="Calibri" w:eastAsia="Times New Roman" w:hAnsi="Calibri" w:cs="Times New Roman"/>
                <w:color w:val="000000"/>
              </w:rPr>
            </w:pPr>
            <w:r w:rsidRPr="001133AB">
              <w:rPr>
                <w:rFonts w:ascii="Calibri" w:eastAsia="Times New Roman" w:hAnsi="Calibri" w:cs="Times New Roman"/>
                <w:color w:val="000000"/>
              </w:rPr>
              <w:t>% Change from Spring 2011 to Spring 2013</w:t>
            </w:r>
          </w:p>
        </w:tc>
        <w:tc>
          <w:tcPr>
            <w:tcW w:w="983"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7%</w:t>
            </w:r>
          </w:p>
        </w:tc>
        <w:tc>
          <w:tcPr>
            <w:tcW w:w="766"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8%</w:t>
            </w:r>
          </w:p>
        </w:tc>
        <w:tc>
          <w:tcPr>
            <w:tcW w:w="957"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20%</w:t>
            </w:r>
          </w:p>
        </w:tc>
        <w:tc>
          <w:tcPr>
            <w:tcW w:w="672"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0%</w:t>
            </w:r>
          </w:p>
        </w:tc>
        <w:tc>
          <w:tcPr>
            <w:tcW w:w="754"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-17%</w:t>
            </w:r>
          </w:p>
        </w:tc>
        <w:tc>
          <w:tcPr>
            <w:tcW w:w="804"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-11%</w:t>
            </w:r>
          </w:p>
        </w:tc>
        <w:tc>
          <w:tcPr>
            <w:tcW w:w="759"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6%</w:t>
            </w:r>
          </w:p>
        </w:tc>
        <w:tc>
          <w:tcPr>
            <w:tcW w:w="624"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20%</w:t>
            </w:r>
          </w:p>
        </w:tc>
        <w:tc>
          <w:tcPr>
            <w:tcW w:w="1190" w:type="dxa"/>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w:t>
            </w:r>
          </w:p>
        </w:tc>
        <w:tc>
          <w:tcPr>
            <w:tcW w:w="900"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5%</w:t>
            </w:r>
          </w:p>
        </w:tc>
        <w:tc>
          <w:tcPr>
            <w:tcW w:w="1080"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w:t>
            </w:r>
          </w:p>
        </w:tc>
        <w:tc>
          <w:tcPr>
            <w:tcW w:w="900"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22%</w:t>
            </w:r>
          </w:p>
        </w:tc>
        <w:tc>
          <w:tcPr>
            <w:tcW w:w="1090" w:type="dxa"/>
            <w:gridSpan w:val="2"/>
            <w:tcBorders>
              <w:top w:val="nil"/>
              <w:left w:val="nil"/>
              <w:bottom w:val="single" w:sz="8" w:space="0" w:color="auto"/>
              <w:right w:val="single" w:sz="4"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NC</w:t>
            </w:r>
          </w:p>
        </w:tc>
        <w:tc>
          <w:tcPr>
            <w:tcW w:w="1070" w:type="dxa"/>
            <w:tcBorders>
              <w:top w:val="nil"/>
              <w:left w:val="nil"/>
              <w:bottom w:val="single" w:sz="8" w:space="0" w:color="auto"/>
              <w:right w:val="single" w:sz="8" w:space="0" w:color="auto"/>
            </w:tcBorders>
            <w:shd w:val="clear" w:color="auto" w:fill="auto"/>
            <w:vAlign w:val="bottom"/>
            <w:hideMark/>
          </w:tcPr>
          <w:p w:rsidR="001133AB" w:rsidRPr="001133AB" w:rsidRDefault="001133AB" w:rsidP="001133AB">
            <w:pPr>
              <w:spacing w:after="0" w:line="240" w:lineRule="auto"/>
              <w:jc w:val="center"/>
              <w:rPr>
                <w:rFonts w:ascii="Calibri" w:eastAsia="Times New Roman" w:hAnsi="Calibri" w:cs="Times New Roman"/>
                <w:color w:val="000000"/>
              </w:rPr>
            </w:pPr>
            <w:r w:rsidRPr="001133AB">
              <w:rPr>
                <w:rFonts w:ascii="Calibri" w:eastAsia="Times New Roman" w:hAnsi="Calibri" w:cs="Times New Roman"/>
                <w:color w:val="000000"/>
              </w:rPr>
              <w:t>NC</w:t>
            </w:r>
          </w:p>
        </w:tc>
      </w:tr>
    </w:tbl>
    <w:p w:rsidR="001133AB" w:rsidRDefault="001133AB" w:rsidP="005B59C1">
      <w:pPr>
        <w:spacing w:after="0" w:line="240" w:lineRule="auto"/>
        <w:rPr>
          <w:b/>
          <w:sz w:val="32"/>
          <w:szCs w:val="32"/>
        </w:rPr>
      </w:pPr>
    </w:p>
    <w:tbl>
      <w:tblPr>
        <w:tblW w:w="9863" w:type="dxa"/>
        <w:tblInd w:w="93" w:type="dxa"/>
        <w:tblLook w:val="04A0" w:firstRow="1" w:lastRow="0" w:firstColumn="1" w:lastColumn="0" w:noHBand="0" w:noVBand="1"/>
      </w:tblPr>
      <w:tblGrid>
        <w:gridCol w:w="2295"/>
        <w:gridCol w:w="1046"/>
        <w:gridCol w:w="825"/>
        <w:gridCol w:w="925"/>
        <w:gridCol w:w="583"/>
        <w:gridCol w:w="644"/>
        <w:gridCol w:w="977"/>
        <w:gridCol w:w="800"/>
        <w:gridCol w:w="580"/>
        <w:gridCol w:w="1240"/>
      </w:tblGrid>
      <w:tr w:rsidR="001133AB" w:rsidRPr="001133AB" w:rsidTr="001133AB">
        <w:trPr>
          <w:trHeight w:val="360"/>
        </w:trPr>
        <w:tc>
          <w:tcPr>
            <w:tcW w:w="2295" w:type="dxa"/>
            <w:tcBorders>
              <w:top w:val="nil"/>
              <w:left w:val="nil"/>
              <w:bottom w:val="nil"/>
              <w:right w:val="nil"/>
            </w:tcBorders>
            <w:shd w:val="clear" w:color="auto" w:fill="auto"/>
            <w:noWrap/>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t>Program Completion</w:t>
            </w:r>
          </w:p>
        </w:tc>
        <w:tc>
          <w:tcPr>
            <w:tcW w:w="1046" w:type="dxa"/>
            <w:tcBorders>
              <w:top w:val="nil"/>
              <w:left w:val="nil"/>
              <w:bottom w:val="nil"/>
              <w:right w:val="nil"/>
            </w:tcBorders>
            <w:shd w:val="clear" w:color="auto" w:fill="auto"/>
            <w:noWrap/>
            <w:hideMark/>
          </w:tcPr>
          <w:p w:rsidR="001133AB" w:rsidRPr="001133AB" w:rsidRDefault="001133AB" w:rsidP="001133AB">
            <w:pPr>
              <w:spacing w:after="0" w:line="240" w:lineRule="auto"/>
              <w:rPr>
                <w:rFonts w:ascii="Arial" w:eastAsia="Times New Roman" w:hAnsi="Arial" w:cs="Arial"/>
                <w:sz w:val="18"/>
                <w:szCs w:val="18"/>
              </w:rPr>
            </w:pPr>
          </w:p>
        </w:tc>
        <w:tc>
          <w:tcPr>
            <w:tcW w:w="8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3"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644"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80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r w:rsidR="001133AB" w:rsidRPr="001133AB" w:rsidTr="001133AB">
        <w:trPr>
          <w:trHeight w:val="360"/>
        </w:trPr>
        <w:tc>
          <w:tcPr>
            <w:tcW w:w="7243" w:type="dxa"/>
            <w:gridSpan w:val="7"/>
            <w:tcBorders>
              <w:top w:val="nil"/>
              <w:left w:val="nil"/>
              <w:bottom w:val="nil"/>
              <w:right w:val="nil"/>
            </w:tcBorders>
            <w:shd w:val="clear" w:color="auto" w:fill="auto"/>
            <w:noWrap/>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t>Number of Degrees and Certificates Awarded 2010-2011 through 2012-2013 (3 years)</w:t>
            </w:r>
          </w:p>
        </w:tc>
        <w:tc>
          <w:tcPr>
            <w:tcW w:w="80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r w:rsidR="001133AB" w:rsidRPr="001133AB" w:rsidTr="001133AB">
        <w:trPr>
          <w:trHeight w:val="372"/>
        </w:trPr>
        <w:tc>
          <w:tcPr>
            <w:tcW w:w="229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046"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3"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644"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9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80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r w:rsidR="001133AB" w:rsidRPr="001133AB" w:rsidTr="001133AB">
        <w:trPr>
          <w:trHeight w:val="372"/>
        </w:trPr>
        <w:tc>
          <w:tcPr>
            <w:tcW w:w="22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lastRenderedPageBreak/>
              <w:t>Degrees</w:t>
            </w:r>
          </w:p>
        </w:tc>
        <w:tc>
          <w:tcPr>
            <w:tcW w:w="1046" w:type="dxa"/>
            <w:tcBorders>
              <w:top w:val="single" w:sz="8" w:space="0" w:color="auto"/>
              <w:left w:val="nil"/>
              <w:bottom w:val="single" w:sz="8" w:space="0" w:color="auto"/>
              <w:right w:val="single" w:sz="8" w:space="0" w:color="auto"/>
            </w:tcBorders>
            <w:shd w:val="clear" w:color="auto" w:fill="auto"/>
            <w:noWrap/>
            <w:vAlign w:val="bottom"/>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t>Awarded</w:t>
            </w:r>
          </w:p>
        </w:tc>
        <w:tc>
          <w:tcPr>
            <w:tcW w:w="825" w:type="dxa"/>
            <w:tcBorders>
              <w:top w:val="nil"/>
              <w:left w:val="nil"/>
              <w:bottom w:val="nil"/>
              <w:right w:val="nil"/>
            </w:tcBorders>
            <w:shd w:val="clear" w:color="auto" w:fill="auto"/>
            <w:noWrap/>
            <w:hideMark/>
          </w:tcPr>
          <w:p w:rsidR="001133AB" w:rsidRPr="001133AB" w:rsidRDefault="001133AB" w:rsidP="001133AB">
            <w:pPr>
              <w:spacing w:after="0" w:line="240" w:lineRule="auto"/>
              <w:rPr>
                <w:rFonts w:ascii="Arial" w:eastAsia="Times New Roman" w:hAnsi="Arial" w:cs="Arial"/>
                <w:b/>
                <w:bCs/>
                <w:sz w:val="18"/>
                <w:szCs w:val="18"/>
              </w:rPr>
            </w:pPr>
          </w:p>
        </w:tc>
        <w:tc>
          <w:tcPr>
            <w:tcW w:w="215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t>Certificates</w:t>
            </w:r>
          </w:p>
        </w:tc>
        <w:tc>
          <w:tcPr>
            <w:tcW w:w="925" w:type="dxa"/>
            <w:tcBorders>
              <w:top w:val="single" w:sz="8" w:space="0" w:color="auto"/>
              <w:left w:val="nil"/>
              <w:bottom w:val="single" w:sz="8" w:space="0" w:color="auto"/>
              <w:right w:val="single" w:sz="8" w:space="0" w:color="auto"/>
            </w:tcBorders>
            <w:shd w:val="clear" w:color="auto" w:fill="auto"/>
            <w:noWrap/>
            <w:vAlign w:val="bottom"/>
            <w:hideMark/>
          </w:tcPr>
          <w:p w:rsidR="001133AB" w:rsidRPr="001133AB" w:rsidRDefault="001133AB" w:rsidP="001133AB">
            <w:pPr>
              <w:spacing w:after="0" w:line="240" w:lineRule="auto"/>
              <w:rPr>
                <w:rFonts w:ascii="Arial" w:eastAsia="Times New Roman" w:hAnsi="Arial" w:cs="Arial"/>
                <w:b/>
                <w:bCs/>
                <w:sz w:val="18"/>
                <w:szCs w:val="18"/>
              </w:rPr>
            </w:pPr>
            <w:r w:rsidRPr="001133AB">
              <w:rPr>
                <w:rFonts w:ascii="Arial" w:eastAsia="Times New Roman" w:hAnsi="Arial" w:cs="Arial"/>
                <w:b/>
                <w:bCs/>
                <w:sz w:val="18"/>
                <w:szCs w:val="18"/>
              </w:rPr>
              <w:t>Awarded</w:t>
            </w:r>
          </w:p>
        </w:tc>
        <w:tc>
          <w:tcPr>
            <w:tcW w:w="80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r w:rsidR="001133AB" w:rsidRPr="001133AB" w:rsidTr="001133AB">
        <w:trPr>
          <w:trHeight w:val="372"/>
        </w:trPr>
        <w:tc>
          <w:tcPr>
            <w:tcW w:w="2295" w:type="dxa"/>
            <w:tcBorders>
              <w:top w:val="single" w:sz="4" w:space="0" w:color="auto"/>
              <w:left w:val="single" w:sz="8" w:space="0" w:color="auto"/>
              <w:bottom w:val="single" w:sz="8" w:space="0" w:color="auto"/>
              <w:right w:val="single" w:sz="8" w:space="0" w:color="auto"/>
            </w:tcBorders>
            <w:shd w:val="clear" w:color="auto" w:fill="auto"/>
            <w:noWrap/>
            <w:hideMark/>
          </w:tcPr>
          <w:p w:rsidR="001133AB" w:rsidRPr="001133AB" w:rsidRDefault="001133AB" w:rsidP="001133AB">
            <w:pPr>
              <w:spacing w:after="0" w:line="240" w:lineRule="auto"/>
              <w:rPr>
                <w:rFonts w:ascii="Arial" w:eastAsia="Times New Roman" w:hAnsi="Arial" w:cs="Arial"/>
                <w:sz w:val="18"/>
                <w:szCs w:val="18"/>
              </w:rPr>
            </w:pPr>
            <w:r w:rsidRPr="001133AB">
              <w:rPr>
                <w:rFonts w:ascii="Arial" w:eastAsia="Times New Roman" w:hAnsi="Arial" w:cs="Arial"/>
                <w:sz w:val="18"/>
                <w:szCs w:val="18"/>
              </w:rPr>
              <w:t>A.S. Nursing</w:t>
            </w:r>
          </w:p>
        </w:tc>
        <w:tc>
          <w:tcPr>
            <w:tcW w:w="1046" w:type="dxa"/>
            <w:tcBorders>
              <w:top w:val="nil"/>
              <w:left w:val="nil"/>
              <w:bottom w:val="single" w:sz="8" w:space="0" w:color="auto"/>
              <w:right w:val="single" w:sz="8" w:space="0" w:color="auto"/>
            </w:tcBorders>
            <w:shd w:val="clear" w:color="auto" w:fill="auto"/>
            <w:noWrap/>
            <w:hideMark/>
          </w:tcPr>
          <w:p w:rsidR="001133AB" w:rsidRPr="001133AB" w:rsidRDefault="001133AB" w:rsidP="001133AB">
            <w:pPr>
              <w:spacing w:after="0" w:line="240" w:lineRule="auto"/>
              <w:jc w:val="center"/>
              <w:rPr>
                <w:rFonts w:ascii="Arial" w:eastAsia="Times New Roman" w:hAnsi="Arial" w:cs="Arial"/>
                <w:sz w:val="18"/>
                <w:szCs w:val="18"/>
              </w:rPr>
            </w:pPr>
            <w:r w:rsidRPr="001133AB">
              <w:rPr>
                <w:rFonts w:ascii="Arial" w:eastAsia="Times New Roman" w:hAnsi="Arial" w:cs="Arial"/>
                <w:sz w:val="18"/>
                <w:szCs w:val="18"/>
              </w:rPr>
              <w:t>121</w:t>
            </w:r>
          </w:p>
        </w:tc>
        <w:tc>
          <w:tcPr>
            <w:tcW w:w="825"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2152"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1133AB" w:rsidRPr="001133AB" w:rsidRDefault="001133AB" w:rsidP="001133AB">
            <w:pPr>
              <w:spacing w:after="0" w:line="240" w:lineRule="auto"/>
              <w:rPr>
                <w:rFonts w:ascii="Arial" w:eastAsia="Times New Roman" w:hAnsi="Arial" w:cs="Arial"/>
                <w:sz w:val="18"/>
                <w:szCs w:val="18"/>
              </w:rPr>
            </w:pPr>
            <w:r w:rsidRPr="001133AB">
              <w:rPr>
                <w:rFonts w:ascii="Arial" w:eastAsia="Times New Roman" w:hAnsi="Arial" w:cs="Arial"/>
                <w:sz w:val="18"/>
                <w:szCs w:val="18"/>
              </w:rPr>
              <w:t>N/A</w:t>
            </w:r>
          </w:p>
        </w:tc>
        <w:tc>
          <w:tcPr>
            <w:tcW w:w="925" w:type="dxa"/>
            <w:tcBorders>
              <w:top w:val="nil"/>
              <w:left w:val="nil"/>
              <w:bottom w:val="single" w:sz="8" w:space="0" w:color="auto"/>
              <w:right w:val="single" w:sz="8" w:space="0" w:color="auto"/>
            </w:tcBorders>
            <w:shd w:val="clear" w:color="auto" w:fill="auto"/>
            <w:noWrap/>
            <w:hideMark/>
          </w:tcPr>
          <w:p w:rsidR="001133AB" w:rsidRPr="001133AB" w:rsidRDefault="001133AB" w:rsidP="001133AB">
            <w:pPr>
              <w:spacing w:after="0" w:line="240" w:lineRule="auto"/>
              <w:jc w:val="center"/>
              <w:rPr>
                <w:rFonts w:ascii="Arial" w:eastAsia="Times New Roman" w:hAnsi="Arial" w:cs="Arial"/>
                <w:sz w:val="18"/>
                <w:szCs w:val="18"/>
              </w:rPr>
            </w:pPr>
            <w:r w:rsidRPr="001133AB">
              <w:rPr>
                <w:rFonts w:ascii="Arial" w:eastAsia="Times New Roman" w:hAnsi="Arial" w:cs="Arial"/>
                <w:sz w:val="18"/>
                <w:szCs w:val="18"/>
              </w:rPr>
              <w:t>N/A</w:t>
            </w:r>
          </w:p>
        </w:tc>
        <w:tc>
          <w:tcPr>
            <w:tcW w:w="80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1133AB" w:rsidRPr="001133AB" w:rsidRDefault="001133AB" w:rsidP="001133AB">
            <w:pPr>
              <w:spacing w:after="0" w:line="240" w:lineRule="auto"/>
              <w:rPr>
                <w:rFonts w:ascii="Calibri" w:eastAsia="Times New Roman" w:hAnsi="Calibri" w:cs="Times New Roman"/>
                <w:color w:val="000000"/>
              </w:rPr>
            </w:pPr>
          </w:p>
        </w:tc>
      </w:tr>
    </w:tbl>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r>
        <w:rPr>
          <w:noProof/>
        </w:rPr>
        <w:drawing>
          <wp:anchor distT="0" distB="0" distL="114300" distR="114300" simplePos="0" relativeHeight="251666432" behindDoc="0" locked="0" layoutInCell="1" allowOverlap="1" wp14:anchorId="2816514E" wp14:editId="7B39F7FF">
            <wp:simplePos x="0" y="0"/>
            <wp:positionH relativeFrom="column">
              <wp:posOffset>879475</wp:posOffset>
            </wp:positionH>
            <wp:positionV relativeFrom="paragraph">
              <wp:posOffset>285115</wp:posOffset>
            </wp:positionV>
            <wp:extent cx="7356475" cy="4786630"/>
            <wp:effectExtent l="0" t="0" r="15875" b="13970"/>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p w:rsidR="001133AB" w:rsidRDefault="001133AB" w:rsidP="005B59C1">
      <w:pPr>
        <w:spacing w:after="0" w:line="240" w:lineRule="auto"/>
        <w:rPr>
          <w:b/>
          <w:sz w:val="32"/>
          <w:szCs w:val="32"/>
        </w:rPr>
      </w:pPr>
    </w:p>
    <w:tbl>
      <w:tblPr>
        <w:tblW w:w="8932" w:type="dxa"/>
        <w:tblInd w:w="93" w:type="dxa"/>
        <w:tblLook w:val="04A0" w:firstRow="1" w:lastRow="0" w:firstColumn="1" w:lastColumn="0" w:noHBand="0" w:noVBand="1"/>
      </w:tblPr>
      <w:tblGrid>
        <w:gridCol w:w="1275"/>
        <w:gridCol w:w="663"/>
        <w:gridCol w:w="901"/>
        <w:gridCol w:w="1100"/>
        <w:gridCol w:w="551"/>
        <w:gridCol w:w="901"/>
        <w:gridCol w:w="1100"/>
        <w:gridCol w:w="440"/>
        <w:gridCol w:w="901"/>
        <w:gridCol w:w="1100"/>
      </w:tblGrid>
      <w:tr w:rsidR="00126F17" w:rsidRPr="00126F17" w:rsidTr="001133AB">
        <w:trPr>
          <w:trHeight w:val="315"/>
        </w:trPr>
        <w:tc>
          <w:tcPr>
            <w:tcW w:w="1275"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Gender</w:t>
            </w:r>
          </w:p>
        </w:tc>
        <w:tc>
          <w:tcPr>
            <w:tcW w:w="7657" w:type="dxa"/>
            <w:gridSpan w:val="9"/>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 </w:t>
            </w:r>
          </w:p>
        </w:tc>
      </w:tr>
      <w:tr w:rsidR="00126F17" w:rsidRPr="00126F17" w:rsidTr="001133AB">
        <w:trPr>
          <w:trHeight w:val="315"/>
        </w:trPr>
        <w:tc>
          <w:tcPr>
            <w:tcW w:w="1275"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57" w:type="dxa"/>
            <w:gridSpan w:val="9"/>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NURS</w:t>
            </w:r>
          </w:p>
        </w:tc>
      </w:tr>
      <w:tr w:rsidR="00126F17" w:rsidRPr="00126F17" w:rsidTr="001133AB">
        <w:trPr>
          <w:trHeight w:val="315"/>
        </w:trPr>
        <w:tc>
          <w:tcPr>
            <w:tcW w:w="1275"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664" w:type="dxa"/>
            <w:gridSpan w:val="3"/>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Female</w:t>
            </w:r>
          </w:p>
        </w:tc>
        <w:tc>
          <w:tcPr>
            <w:tcW w:w="2552" w:type="dxa"/>
            <w:gridSpan w:val="3"/>
            <w:tcBorders>
              <w:top w:val="single" w:sz="8" w:space="0" w:color="auto"/>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Male</w:t>
            </w:r>
          </w:p>
        </w:tc>
        <w:tc>
          <w:tcPr>
            <w:tcW w:w="2441" w:type="dxa"/>
            <w:gridSpan w:val="3"/>
            <w:tcBorders>
              <w:top w:val="single" w:sz="8" w:space="0" w:color="auto"/>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N/A</w:t>
            </w:r>
          </w:p>
        </w:tc>
      </w:tr>
      <w:tr w:rsidR="00126F17" w:rsidRPr="00126F17" w:rsidTr="001133AB">
        <w:trPr>
          <w:trHeight w:val="315"/>
        </w:trPr>
        <w:tc>
          <w:tcPr>
            <w:tcW w:w="127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Term</w:t>
            </w:r>
          </w:p>
        </w:tc>
        <w:tc>
          <w:tcPr>
            <w:tcW w:w="663"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901"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1100"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551"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901"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1100"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440"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901"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1100" w:type="dxa"/>
            <w:tcBorders>
              <w:top w:val="nil"/>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Fall 2010</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311</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96%</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116</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97%</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7</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Fall 2011</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287</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96%</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136</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93%</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4</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Fall 2012</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299</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96%</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124</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99%</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Spring 2011</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259</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95%</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120</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89%</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94%</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5</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Spring 2012</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280</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93%</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98%</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133</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95%</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99%</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3</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100%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Spring 2013</w:t>
            </w:r>
          </w:p>
        </w:tc>
        <w:tc>
          <w:tcPr>
            <w:tcW w:w="66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304</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93%</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97%</w:t>
            </w:r>
          </w:p>
        </w:tc>
        <w:tc>
          <w:tcPr>
            <w:tcW w:w="55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146</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95%</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98%</w:t>
            </w:r>
          </w:p>
        </w:tc>
        <w:tc>
          <w:tcPr>
            <w:tcW w:w="44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w:t>
            </w:r>
          </w:p>
        </w:tc>
        <w:tc>
          <w:tcPr>
            <w:tcW w:w="90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50%</w:t>
            </w:r>
          </w:p>
        </w:tc>
      </w:tr>
      <w:tr w:rsidR="00126F17" w:rsidRPr="00126F17" w:rsidTr="001133AB">
        <w:trPr>
          <w:trHeight w:val="300"/>
        </w:trPr>
        <w:tc>
          <w:tcPr>
            <w:tcW w:w="1275" w:type="dxa"/>
            <w:tcBorders>
              <w:top w:val="nil"/>
              <w:left w:val="single" w:sz="4" w:space="0" w:color="auto"/>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Total</w:t>
            </w:r>
          </w:p>
        </w:tc>
        <w:tc>
          <w:tcPr>
            <w:tcW w:w="663"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1740</w:t>
            </w:r>
          </w:p>
        </w:tc>
        <w:tc>
          <w:tcPr>
            <w:tcW w:w="901"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96%</w:t>
            </w:r>
          </w:p>
        </w:tc>
        <w:tc>
          <w:tcPr>
            <w:tcW w:w="551"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775</w:t>
            </w:r>
          </w:p>
        </w:tc>
        <w:tc>
          <w:tcPr>
            <w:tcW w:w="901"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92%</w:t>
            </w:r>
          </w:p>
        </w:tc>
        <w:tc>
          <w:tcPr>
            <w:tcW w:w="1100"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97%</w:t>
            </w:r>
          </w:p>
        </w:tc>
        <w:tc>
          <w:tcPr>
            <w:tcW w:w="440"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22</w:t>
            </w:r>
          </w:p>
        </w:tc>
        <w:tc>
          <w:tcPr>
            <w:tcW w:w="901"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95%</w:t>
            </w:r>
          </w:p>
        </w:tc>
        <w:tc>
          <w:tcPr>
            <w:tcW w:w="1100" w:type="dxa"/>
            <w:tcBorders>
              <w:top w:val="nil"/>
              <w:left w:val="nil"/>
              <w:bottom w:val="single" w:sz="4"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rPr>
            </w:pPr>
            <w:r w:rsidRPr="00126F17">
              <w:rPr>
                <w:rFonts w:ascii="Calibri" w:eastAsia="Times New Roman" w:hAnsi="Calibri" w:cs="Times New Roman"/>
                <w:color w:val="000000"/>
              </w:rPr>
              <w:t>95%</w:t>
            </w:r>
          </w:p>
        </w:tc>
      </w:tr>
    </w:tbl>
    <w:p w:rsidR="00C01AAB" w:rsidRDefault="00C01AAB" w:rsidP="005B59C1">
      <w:pPr>
        <w:spacing w:after="0" w:line="240" w:lineRule="auto"/>
        <w:rPr>
          <w:b/>
          <w:sz w:val="32"/>
          <w:szCs w:val="32"/>
        </w:rPr>
      </w:pPr>
    </w:p>
    <w:tbl>
      <w:tblPr>
        <w:tblW w:w="14523" w:type="dxa"/>
        <w:tblInd w:w="93" w:type="dxa"/>
        <w:tblLook w:val="04A0" w:firstRow="1" w:lastRow="0" w:firstColumn="1" w:lastColumn="0" w:noHBand="0" w:noVBand="1"/>
      </w:tblPr>
      <w:tblGrid>
        <w:gridCol w:w="1093"/>
        <w:gridCol w:w="419"/>
        <w:gridCol w:w="791"/>
        <w:gridCol w:w="957"/>
        <w:gridCol w:w="470"/>
        <w:gridCol w:w="790"/>
        <w:gridCol w:w="957"/>
        <w:gridCol w:w="496"/>
        <w:gridCol w:w="712"/>
        <w:gridCol w:w="857"/>
        <w:gridCol w:w="575"/>
        <w:gridCol w:w="790"/>
        <w:gridCol w:w="957"/>
        <w:gridCol w:w="520"/>
        <w:gridCol w:w="790"/>
        <w:gridCol w:w="957"/>
        <w:gridCol w:w="645"/>
        <w:gridCol w:w="790"/>
        <w:gridCol w:w="957"/>
      </w:tblGrid>
      <w:tr w:rsidR="00126F17" w:rsidRPr="00126F17" w:rsidTr="00126F17">
        <w:trPr>
          <w:trHeight w:val="300"/>
        </w:trPr>
        <w:tc>
          <w:tcPr>
            <w:tcW w:w="1095"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rPr>
                <w:rFonts w:ascii="Calibri" w:eastAsia="Times New Roman" w:hAnsi="Calibri" w:cs="Times New Roman"/>
                <w:color w:val="000000"/>
              </w:rPr>
            </w:pPr>
            <w:r w:rsidRPr="00126F17">
              <w:rPr>
                <w:rFonts w:ascii="Calibri" w:eastAsia="Times New Roman" w:hAnsi="Calibri" w:cs="Times New Roman"/>
                <w:color w:val="000000"/>
              </w:rPr>
              <w:t>Ethnicity</w:t>
            </w:r>
          </w:p>
        </w:tc>
        <w:tc>
          <w:tcPr>
            <w:tcW w:w="386"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3"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71"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13"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858"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76"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0"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646"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nil"/>
              <w:right w:val="nil"/>
            </w:tcBorders>
            <w:shd w:val="clear" w:color="000000" w:fill="FFFFFF"/>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300"/>
        </w:trPr>
        <w:tc>
          <w:tcPr>
            <w:tcW w:w="10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NURS</w:t>
            </w:r>
          </w:p>
        </w:tc>
        <w:tc>
          <w:tcPr>
            <w:tcW w:w="2139"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African-Am</w:t>
            </w:r>
          </w:p>
        </w:tc>
        <w:tc>
          <w:tcPr>
            <w:tcW w:w="2223"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 xml:space="preserve">Am. </w:t>
            </w:r>
            <w:proofErr w:type="spellStart"/>
            <w:r w:rsidRPr="00126F17">
              <w:rPr>
                <w:rFonts w:ascii="Calibri" w:eastAsia="Times New Roman" w:hAnsi="Calibri" w:cs="Times New Roman"/>
                <w:b/>
                <w:bCs/>
                <w:color w:val="000000"/>
                <w:sz w:val="20"/>
                <w:szCs w:val="20"/>
              </w:rPr>
              <w:t>Ind</w:t>
            </w:r>
            <w:proofErr w:type="spellEnd"/>
            <w:r w:rsidRPr="00126F17">
              <w:rPr>
                <w:rFonts w:ascii="Calibri" w:eastAsia="Times New Roman" w:hAnsi="Calibri" w:cs="Times New Roman"/>
                <w:b/>
                <w:bCs/>
                <w:color w:val="000000"/>
                <w:sz w:val="20"/>
                <w:szCs w:val="20"/>
              </w:rPr>
              <w:t xml:space="preserve"> or A.N.</w:t>
            </w:r>
          </w:p>
        </w:tc>
        <w:tc>
          <w:tcPr>
            <w:tcW w:w="206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Asian</w:t>
            </w:r>
          </w:p>
        </w:tc>
        <w:tc>
          <w:tcPr>
            <w:tcW w:w="232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Filipino</w:t>
            </w:r>
          </w:p>
        </w:tc>
        <w:tc>
          <w:tcPr>
            <w:tcW w:w="2272"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Hispanic</w:t>
            </w:r>
          </w:p>
        </w:tc>
        <w:tc>
          <w:tcPr>
            <w:tcW w:w="239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Mexican, M.A.</w:t>
            </w:r>
          </w:p>
        </w:tc>
      </w:tr>
      <w:tr w:rsidR="00126F17" w:rsidRPr="00126F17" w:rsidTr="00126F17">
        <w:trPr>
          <w:trHeight w:val="300"/>
        </w:trPr>
        <w:tc>
          <w:tcPr>
            <w:tcW w:w="1095" w:type="dxa"/>
            <w:tcBorders>
              <w:top w:val="nil"/>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Term</w:t>
            </w:r>
          </w:p>
        </w:tc>
        <w:tc>
          <w:tcPr>
            <w:tcW w:w="386"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93"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60"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471"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92"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60"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497"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13"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858"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576"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92"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60"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520"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92"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60"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646"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92"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60"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r>
      <w:tr w:rsidR="00126F17" w:rsidRPr="00126F17" w:rsidTr="00126F17">
        <w:trPr>
          <w:trHeight w:val="288"/>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2010</w:t>
            </w:r>
          </w:p>
        </w:tc>
        <w:tc>
          <w:tcPr>
            <w:tcW w:w="386"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11</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1"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18</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87</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98%</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216</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r>
      <w:tr w:rsidR="00126F17" w:rsidRPr="00126F17" w:rsidTr="00126F17">
        <w:trPr>
          <w:trHeight w:val="288"/>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2011</w:t>
            </w:r>
          </w:p>
        </w:tc>
        <w:tc>
          <w:tcPr>
            <w:tcW w:w="38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w:t>
            </w:r>
          </w:p>
        </w:tc>
        <w:tc>
          <w:tcPr>
            <w:tcW w:w="79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86%</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86%</w:t>
            </w:r>
          </w:p>
        </w:tc>
        <w:tc>
          <w:tcPr>
            <w:tcW w:w="47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21</w:t>
            </w:r>
          </w:p>
        </w:tc>
        <w:tc>
          <w:tcPr>
            <w:tcW w:w="71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86%</w:t>
            </w:r>
          </w:p>
        </w:tc>
        <w:tc>
          <w:tcPr>
            <w:tcW w:w="85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88</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64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216</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96%</w:t>
            </w:r>
          </w:p>
        </w:tc>
      </w:tr>
      <w:tr w:rsidR="00126F17" w:rsidRPr="00126F17" w:rsidTr="00126F17">
        <w:trPr>
          <w:trHeight w:val="288"/>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2012</w:t>
            </w:r>
          </w:p>
        </w:tc>
        <w:tc>
          <w:tcPr>
            <w:tcW w:w="38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16</w:t>
            </w:r>
          </w:p>
        </w:tc>
        <w:tc>
          <w:tcPr>
            <w:tcW w:w="71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85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11</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110</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84%</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64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208</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r>
      <w:tr w:rsidR="00126F17" w:rsidRPr="00126F17" w:rsidTr="00126F17">
        <w:trPr>
          <w:trHeight w:val="288"/>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2011</w:t>
            </w:r>
          </w:p>
        </w:tc>
        <w:tc>
          <w:tcPr>
            <w:tcW w:w="38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w:t>
            </w:r>
          </w:p>
        </w:tc>
        <w:tc>
          <w:tcPr>
            <w:tcW w:w="79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16</w:t>
            </w:r>
          </w:p>
        </w:tc>
        <w:tc>
          <w:tcPr>
            <w:tcW w:w="71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81%</w:t>
            </w:r>
          </w:p>
        </w:tc>
        <w:tc>
          <w:tcPr>
            <w:tcW w:w="85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5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13</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75</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89%</w:t>
            </w:r>
          </w:p>
        </w:tc>
        <w:tc>
          <w:tcPr>
            <w:tcW w:w="64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177</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r>
      <w:tr w:rsidR="00126F17" w:rsidRPr="00126F17" w:rsidTr="00126F17">
        <w:trPr>
          <w:trHeight w:val="288"/>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2012</w:t>
            </w:r>
          </w:p>
        </w:tc>
        <w:tc>
          <w:tcPr>
            <w:tcW w:w="38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4</w:t>
            </w:r>
          </w:p>
        </w:tc>
        <w:tc>
          <w:tcPr>
            <w:tcW w:w="79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16</w:t>
            </w:r>
          </w:p>
        </w:tc>
        <w:tc>
          <w:tcPr>
            <w:tcW w:w="71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81%</w:t>
            </w:r>
          </w:p>
        </w:tc>
        <w:tc>
          <w:tcPr>
            <w:tcW w:w="85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6</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67%</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83%</w:t>
            </w:r>
          </w:p>
        </w:tc>
        <w:tc>
          <w:tcPr>
            <w:tcW w:w="52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75</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96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64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236</w:t>
            </w:r>
          </w:p>
        </w:tc>
        <w:tc>
          <w:tcPr>
            <w:tcW w:w="792"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960" w:type="dxa"/>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99%</w:t>
            </w:r>
          </w:p>
        </w:tc>
      </w:tr>
      <w:tr w:rsidR="00126F17" w:rsidRPr="00126F17" w:rsidTr="00126F17">
        <w:trPr>
          <w:trHeight w:val="300"/>
        </w:trPr>
        <w:tc>
          <w:tcPr>
            <w:tcW w:w="1095" w:type="dxa"/>
            <w:tcBorders>
              <w:top w:val="nil"/>
              <w:left w:val="single" w:sz="8" w:space="0" w:color="auto"/>
              <w:bottom w:val="nil"/>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2013</w:t>
            </w:r>
          </w:p>
        </w:tc>
        <w:tc>
          <w:tcPr>
            <w:tcW w:w="386"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w:t>
            </w:r>
          </w:p>
        </w:tc>
        <w:tc>
          <w:tcPr>
            <w:tcW w:w="793"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0%</w:t>
            </w:r>
          </w:p>
        </w:tc>
        <w:tc>
          <w:tcPr>
            <w:tcW w:w="960"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0%</w:t>
            </w:r>
          </w:p>
        </w:tc>
        <w:tc>
          <w:tcPr>
            <w:tcW w:w="471"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92"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60"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97"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21</w:t>
            </w:r>
          </w:p>
        </w:tc>
        <w:tc>
          <w:tcPr>
            <w:tcW w:w="713"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858"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76"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12</w:t>
            </w:r>
          </w:p>
        </w:tc>
        <w:tc>
          <w:tcPr>
            <w:tcW w:w="792"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60"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0"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158</w:t>
            </w:r>
          </w:p>
        </w:tc>
        <w:tc>
          <w:tcPr>
            <w:tcW w:w="792"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92%</w:t>
            </w:r>
          </w:p>
        </w:tc>
        <w:tc>
          <w:tcPr>
            <w:tcW w:w="960"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646"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174</w:t>
            </w:r>
          </w:p>
        </w:tc>
        <w:tc>
          <w:tcPr>
            <w:tcW w:w="792" w:type="dxa"/>
            <w:tcBorders>
              <w:top w:val="nil"/>
              <w:left w:val="nil"/>
              <w:bottom w:val="nil"/>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nil"/>
              <w:left w:val="nil"/>
              <w:bottom w:val="nil"/>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r>
      <w:tr w:rsidR="00126F17" w:rsidRPr="00126F17" w:rsidTr="00126F17">
        <w:trPr>
          <w:trHeight w:val="300"/>
        </w:trPr>
        <w:tc>
          <w:tcPr>
            <w:tcW w:w="1095" w:type="dxa"/>
            <w:tcBorders>
              <w:top w:val="single" w:sz="8" w:space="0" w:color="auto"/>
              <w:left w:val="single" w:sz="8" w:space="0" w:color="auto"/>
              <w:bottom w:val="single" w:sz="8" w:space="0" w:color="auto"/>
              <w:right w:val="nil"/>
            </w:tcBorders>
            <w:shd w:val="clear" w:color="000000" w:fill="D9D9D9"/>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Totals</w:t>
            </w:r>
          </w:p>
        </w:tc>
        <w:tc>
          <w:tcPr>
            <w:tcW w:w="386"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30</w:t>
            </w:r>
          </w:p>
        </w:tc>
        <w:tc>
          <w:tcPr>
            <w:tcW w:w="793"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6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471"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0</w:t>
            </w:r>
          </w:p>
        </w:tc>
        <w:tc>
          <w:tcPr>
            <w:tcW w:w="792"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NA</w:t>
            </w:r>
          </w:p>
        </w:tc>
        <w:tc>
          <w:tcPr>
            <w:tcW w:w="96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NA</w:t>
            </w:r>
          </w:p>
        </w:tc>
        <w:tc>
          <w:tcPr>
            <w:tcW w:w="497"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98</w:t>
            </w:r>
          </w:p>
        </w:tc>
        <w:tc>
          <w:tcPr>
            <w:tcW w:w="713"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858"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99%</w:t>
            </w:r>
          </w:p>
        </w:tc>
        <w:tc>
          <w:tcPr>
            <w:tcW w:w="576"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70</w:t>
            </w:r>
          </w:p>
        </w:tc>
        <w:tc>
          <w:tcPr>
            <w:tcW w:w="792"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99%</w:t>
            </w:r>
          </w:p>
        </w:tc>
        <w:tc>
          <w:tcPr>
            <w:tcW w:w="52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593</w:t>
            </w:r>
          </w:p>
        </w:tc>
        <w:tc>
          <w:tcPr>
            <w:tcW w:w="792"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88%</w:t>
            </w:r>
          </w:p>
        </w:tc>
        <w:tc>
          <w:tcPr>
            <w:tcW w:w="96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646"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1227</w:t>
            </w:r>
          </w:p>
        </w:tc>
        <w:tc>
          <w:tcPr>
            <w:tcW w:w="792"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0" w:type="dxa"/>
            <w:tcBorders>
              <w:top w:val="single" w:sz="8" w:space="0" w:color="auto"/>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r>
    </w:tbl>
    <w:p w:rsidR="00126F17" w:rsidRDefault="00126F17"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tbl>
      <w:tblPr>
        <w:tblpPr w:leftFromText="180" w:rightFromText="180" w:vertAnchor="text" w:horzAnchor="margin" w:tblpY="-335"/>
        <w:tblW w:w="11993" w:type="dxa"/>
        <w:tblLook w:val="04A0" w:firstRow="1" w:lastRow="0" w:firstColumn="1" w:lastColumn="0" w:noHBand="0" w:noVBand="1"/>
      </w:tblPr>
      <w:tblGrid>
        <w:gridCol w:w="1082"/>
        <w:gridCol w:w="419"/>
        <w:gridCol w:w="783"/>
        <w:gridCol w:w="997"/>
        <w:gridCol w:w="476"/>
        <w:gridCol w:w="743"/>
        <w:gridCol w:w="1034"/>
        <w:gridCol w:w="318"/>
        <w:gridCol w:w="779"/>
        <w:gridCol w:w="991"/>
        <w:gridCol w:w="521"/>
        <w:gridCol w:w="727"/>
        <w:gridCol w:w="926"/>
        <w:gridCol w:w="521"/>
        <w:gridCol w:w="710"/>
        <w:gridCol w:w="107"/>
        <w:gridCol w:w="859"/>
      </w:tblGrid>
      <w:tr w:rsidR="00126F17" w:rsidRPr="00126F17" w:rsidTr="00126F17">
        <w:trPr>
          <w:trHeight w:val="300"/>
        </w:trPr>
        <w:tc>
          <w:tcPr>
            <w:tcW w:w="1082"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NURS</w:t>
            </w:r>
          </w:p>
        </w:tc>
        <w:tc>
          <w:tcPr>
            <w:tcW w:w="2199"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Other</w:t>
            </w:r>
          </w:p>
        </w:tc>
        <w:tc>
          <w:tcPr>
            <w:tcW w:w="2253"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Other Hispanic</w:t>
            </w:r>
          </w:p>
        </w:tc>
        <w:tc>
          <w:tcPr>
            <w:tcW w:w="208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Pac Islander</w:t>
            </w:r>
          </w:p>
        </w:tc>
        <w:tc>
          <w:tcPr>
            <w:tcW w:w="2174"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Unknown, NR</w:t>
            </w:r>
          </w:p>
        </w:tc>
        <w:tc>
          <w:tcPr>
            <w:tcW w:w="2197" w:type="dxa"/>
            <w:gridSpan w:val="4"/>
            <w:tcBorders>
              <w:top w:val="single" w:sz="8" w:space="0" w:color="auto"/>
              <w:left w:val="nil"/>
              <w:bottom w:val="single" w:sz="8" w:space="0" w:color="auto"/>
              <w:right w:val="single" w:sz="8" w:space="0" w:color="000000"/>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sz w:val="20"/>
                <w:szCs w:val="20"/>
              </w:rPr>
            </w:pPr>
            <w:r w:rsidRPr="00126F17">
              <w:rPr>
                <w:rFonts w:ascii="Calibri" w:eastAsia="Times New Roman" w:hAnsi="Calibri" w:cs="Times New Roman"/>
                <w:b/>
                <w:bCs/>
                <w:color w:val="000000"/>
                <w:sz w:val="20"/>
                <w:szCs w:val="20"/>
              </w:rPr>
              <w:t>White</w:t>
            </w:r>
          </w:p>
        </w:tc>
      </w:tr>
      <w:tr w:rsidR="00126F17" w:rsidRPr="00126F17" w:rsidTr="00126F17">
        <w:trPr>
          <w:trHeight w:val="300"/>
        </w:trPr>
        <w:tc>
          <w:tcPr>
            <w:tcW w:w="1082" w:type="dxa"/>
            <w:tcBorders>
              <w:top w:val="nil"/>
              <w:left w:val="single" w:sz="8" w:space="0" w:color="auto"/>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Term</w:t>
            </w:r>
          </w:p>
        </w:tc>
        <w:tc>
          <w:tcPr>
            <w:tcW w:w="419"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83"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97"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476"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43"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1034"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318"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79"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91"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521"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727" w:type="dxa"/>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926"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c>
          <w:tcPr>
            <w:tcW w:w="521" w:type="dxa"/>
            <w:tcBorders>
              <w:top w:val="nil"/>
              <w:left w:val="nil"/>
              <w:bottom w:val="nil"/>
              <w:right w:val="nil"/>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t>
            </w:r>
          </w:p>
        </w:tc>
        <w:tc>
          <w:tcPr>
            <w:tcW w:w="817" w:type="dxa"/>
            <w:gridSpan w:val="2"/>
            <w:tcBorders>
              <w:top w:val="nil"/>
              <w:left w:val="single" w:sz="8" w:space="0" w:color="auto"/>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Success</w:t>
            </w:r>
          </w:p>
        </w:tc>
        <w:tc>
          <w:tcPr>
            <w:tcW w:w="859" w:type="dxa"/>
            <w:tcBorders>
              <w:top w:val="nil"/>
              <w:left w:val="nil"/>
              <w:bottom w:val="nil"/>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Retention</w:t>
            </w:r>
          </w:p>
        </w:tc>
      </w:tr>
      <w:tr w:rsidR="00126F17" w:rsidRPr="00126F17" w:rsidTr="00126F17">
        <w:trPr>
          <w:trHeight w:val="288"/>
        </w:trPr>
        <w:tc>
          <w:tcPr>
            <w:tcW w:w="1082"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2010</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76"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318"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32</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51</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86%</w:t>
            </w:r>
          </w:p>
        </w:tc>
        <w:tc>
          <w:tcPr>
            <w:tcW w:w="966" w:type="dxa"/>
            <w:gridSpan w:val="2"/>
            <w:tcBorders>
              <w:top w:val="single" w:sz="4" w:space="0" w:color="auto"/>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r>
      <w:tr w:rsidR="00126F17" w:rsidRPr="00126F17" w:rsidTr="00126F17">
        <w:trPr>
          <w:trHeight w:val="288"/>
        </w:trPr>
        <w:tc>
          <w:tcPr>
            <w:tcW w:w="1082"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2011</w:t>
            </w:r>
          </w:p>
        </w:tc>
        <w:tc>
          <w:tcPr>
            <w:tcW w:w="41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13</w:t>
            </w:r>
          </w:p>
        </w:tc>
        <w:tc>
          <w:tcPr>
            <w:tcW w:w="74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1034"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31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23</w:t>
            </w:r>
          </w:p>
        </w:tc>
        <w:tc>
          <w:tcPr>
            <w:tcW w:w="72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92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96%</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49</w:t>
            </w:r>
          </w:p>
        </w:tc>
        <w:tc>
          <w:tcPr>
            <w:tcW w:w="71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66" w:type="dxa"/>
            <w:gridSpan w:val="2"/>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r>
      <w:tr w:rsidR="00126F17" w:rsidRPr="00126F17" w:rsidTr="00126F17">
        <w:trPr>
          <w:trHeight w:val="288"/>
        </w:trPr>
        <w:tc>
          <w:tcPr>
            <w:tcW w:w="1082"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Fall 2012</w:t>
            </w:r>
          </w:p>
        </w:tc>
        <w:tc>
          <w:tcPr>
            <w:tcW w:w="41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right"/>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w:t>
            </w:r>
          </w:p>
        </w:tc>
        <w:tc>
          <w:tcPr>
            <w:tcW w:w="78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22</w:t>
            </w:r>
          </w:p>
        </w:tc>
        <w:tc>
          <w:tcPr>
            <w:tcW w:w="74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1034"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31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14</w:t>
            </w:r>
          </w:p>
        </w:tc>
        <w:tc>
          <w:tcPr>
            <w:tcW w:w="72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2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40</w:t>
            </w:r>
          </w:p>
        </w:tc>
        <w:tc>
          <w:tcPr>
            <w:tcW w:w="71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966" w:type="dxa"/>
            <w:gridSpan w:val="2"/>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r>
      <w:tr w:rsidR="00126F17" w:rsidRPr="00126F17" w:rsidTr="00126F17">
        <w:trPr>
          <w:trHeight w:val="288"/>
        </w:trPr>
        <w:tc>
          <w:tcPr>
            <w:tcW w:w="1082"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2011</w:t>
            </w:r>
          </w:p>
        </w:tc>
        <w:tc>
          <w:tcPr>
            <w:tcW w:w="41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right"/>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w:t>
            </w:r>
          </w:p>
        </w:tc>
        <w:tc>
          <w:tcPr>
            <w:tcW w:w="78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17</w:t>
            </w:r>
          </w:p>
        </w:tc>
        <w:tc>
          <w:tcPr>
            <w:tcW w:w="74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71%</w:t>
            </w:r>
          </w:p>
        </w:tc>
        <w:tc>
          <w:tcPr>
            <w:tcW w:w="1034"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82%</w:t>
            </w:r>
          </w:p>
        </w:tc>
        <w:tc>
          <w:tcPr>
            <w:tcW w:w="31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28</w:t>
            </w:r>
          </w:p>
        </w:tc>
        <w:tc>
          <w:tcPr>
            <w:tcW w:w="72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2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50</w:t>
            </w:r>
          </w:p>
        </w:tc>
        <w:tc>
          <w:tcPr>
            <w:tcW w:w="71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96%</w:t>
            </w:r>
          </w:p>
        </w:tc>
        <w:tc>
          <w:tcPr>
            <w:tcW w:w="966" w:type="dxa"/>
            <w:gridSpan w:val="2"/>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98%</w:t>
            </w:r>
          </w:p>
        </w:tc>
      </w:tr>
      <w:tr w:rsidR="00126F17" w:rsidRPr="00126F17" w:rsidTr="00126F17">
        <w:trPr>
          <w:trHeight w:val="288"/>
        </w:trPr>
        <w:tc>
          <w:tcPr>
            <w:tcW w:w="1082" w:type="dxa"/>
            <w:tcBorders>
              <w:top w:val="nil"/>
              <w:left w:val="single" w:sz="8"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2012</w:t>
            </w:r>
          </w:p>
        </w:tc>
        <w:tc>
          <w:tcPr>
            <w:tcW w:w="41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right"/>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5</w:t>
            </w:r>
          </w:p>
        </w:tc>
        <w:tc>
          <w:tcPr>
            <w:tcW w:w="78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11</w:t>
            </w:r>
          </w:p>
        </w:tc>
        <w:tc>
          <w:tcPr>
            <w:tcW w:w="74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1034"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31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12</w:t>
            </w:r>
          </w:p>
        </w:tc>
        <w:tc>
          <w:tcPr>
            <w:tcW w:w="72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83%</w:t>
            </w:r>
          </w:p>
        </w:tc>
        <w:tc>
          <w:tcPr>
            <w:tcW w:w="92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83%</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51</w:t>
            </w:r>
          </w:p>
        </w:tc>
        <w:tc>
          <w:tcPr>
            <w:tcW w:w="71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90%</w:t>
            </w:r>
          </w:p>
        </w:tc>
        <w:tc>
          <w:tcPr>
            <w:tcW w:w="966" w:type="dxa"/>
            <w:gridSpan w:val="2"/>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96%</w:t>
            </w:r>
          </w:p>
        </w:tc>
      </w:tr>
      <w:tr w:rsidR="00126F17" w:rsidRPr="00126F17" w:rsidTr="00126F17">
        <w:trPr>
          <w:trHeight w:val="300"/>
        </w:trPr>
        <w:tc>
          <w:tcPr>
            <w:tcW w:w="1082" w:type="dxa"/>
            <w:tcBorders>
              <w:top w:val="nil"/>
              <w:left w:val="single" w:sz="8" w:space="0" w:color="auto"/>
              <w:bottom w:val="nil"/>
              <w:right w:val="single" w:sz="4" w:space="0" w:color="auto"/>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Spring 2013</w:t>
            </w:r>
          </w:p>
        </w:tc>
        <w:tc>
          <w:tcPr>
            <w:tcW w:w="41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right"/>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4</w:t>
            </w:r>
          </w:p>
        </w:tc>
        <w:tc>
          <w:tcPr>
            <w:tcW w:w="78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20</w:t>
            </w:r>
          </w:p>
        </w:tc>
        <w:tc>
          <w:tcPr>
            <w:tcW w:w="743"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1034"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318"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26</w:t>
            </w:r>
          </w:p>
        </w:tc>
        <w:tc>
          <w:tcPr>
            <w:tcW w:w="727"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92%</w:t>
            </w:r>
          </w:p>
        </w:tc>
        <w:tc>
          <w:tcPr>
            <w:tcW w:w="926"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96%</w:t>
            </w:r>
          </w:p>
        </w:tc>
        <w:tc>
          <w:tcPr>
            <w:tcW w:w="521"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36</w:t>
            </w:r>
          </w:p>
        </w:tc>
        <w:tc>
          <w:tcPr>
            <w:tcW w:w="710" w:type="dxa"/>
            <w:tcBorders>
              <w:top w:val="nil"/>
              <w:left w:val="nil"/>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966" w:type="dxa"/>
            <w:gridSpan w:val="2"/>
            <w:tcBorders>
              <w:top w:val="nil"/>
              <w:left w:val="nil"/>
              <w:bottom w:val="single" w:sz="4" w:space="0" w:color="auto"/>
              <w:right w:val="single" w:sz="8"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r>
      <w:tr w:rsidR="00126F17" w:rsidRPr="00126F17" w:rsidTr="00126F17">
        <w:trPr>
          <w:trHeight w:val="300"/>
        </w:trPr>
        <w:tc>
          <w:tcPr>
            <w:tcW w:w="1082" w:type="dxa"/>
            <w:tcBorders>
              <w:top w:val="single" w:sz="8" w:space="0" w:color="auto"/>
              <w:left w:val="single" w:sz="8" w:space="0" w:color="auto"/>
              <w:bottom w:val="single" w:sz="8" w:space="0" w:color="auto"/>
              <w:right w:val="nil"/>
            </w:tcBorders>
            <w:shd w:val="clear" w:color="000000" w:fill="D9D9D9"/>
            <w:noWrap/>
            <w:vAlign w:val="bottom"/>
            <w:hideMark/>
          </w:tcPr>
          <w:p w:rsidR="00126F17" w:rsidRPr="00126F17" w:rsidRDefault="00126F17" w:rsidP="00126F17">
            <w:pPr>
              <w:spacing w:after="0" w:line="240" w:lineRule="auto"/>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Totals</w:t>
            </w:r>
          </w:p>
        </w:tc>
        <w:tc>
          <w:tcPr>
            <w:tcW w:w="419"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13</w:t>
            </w:r>
          </w:p>
        </w:tc>
        <w:tc>
          <w:tcPr>
            <w:tcW w:w="783"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7"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476"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743"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92%</w:t>
            </w:r>
          </w:p>
        </w:tc>
        <w:tc>
          <w:tcPr>
            <w:tcW w:w="1034"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318"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3</w:t>
            </w:r>
          </w:p>
        </w:tc>
        <w:tc>
          <w:tcPr>
            <w:tcW w:w="779"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91"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521"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135</w:t>
            </w:r>
          </w:p>
        </w:tc>
        <w:tc>
          <w:tcPr>
            <w:tcW w:w="727"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26"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521"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277</w:t>
            </w:r>
          </w:p>
        </w:tc>
        <w:tc>
          <w:tcPr>
            <w:tcW w:w="710" w:type="dxa"/>
            <w:tcBorders>
              <w:top w:val="single" w:sz="8" w:space="0" w:color="auto"/>
              <w:left w:val="nil"/>
              <w:bottom w:val="single" w:sz="8" w:space="0" w:color="auto"/>
              <w:right w:val="single" w:sz="4"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66" w:type="dxa"/>
            <w:gridSpan w:val="2"/>
            <w:tcBorders>
              <w:top w:val="single" w:sz="8" w:space="0" w:color="auto"/>
              <w:left w:val="nil"/>
              <w:bottom w:val="single" w:sz="8" w:space="0" w:color="auto"/>
              <w:right w:val="single" w:sz="8" w:space="0" w:color="auto"/>
            </w:tcBorders>
            <w:shd w:val="clear" w:color="000000" w:fill="D9D9D9"/>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98%</w:t>
            </w:r>
          </w:p>
        </w:tc>
      </w:tr>
    </w:tbl>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tbl>
      <w:tblPr>
        <w:tblpPr w:leftFromText="180" w:rightFromText="180" w:vertAnchor="text" w:horzAnchor="margin" w:tblpY="328"/>
        <w:tblW w:w="14904" w:type="dxa"/>
        <w:tblLook w:val="04A0" w:firstRow="1" w:lastRow="0" w:firstColumn="1" w:lastColumn="0" w:noHBand="0" w:noVBand="1"/>
      </w:tblPr>
      <w:tblGrid>
        <w:gridCol w:w="1818"/>
        <w:gridCol w:w="611"/>
        <w:gridCol w:w="298"/>
        <w:gridCol w:w="395"/>
        <w:gridCol w:w="524"/>
        <w:gridCol w:w="395"/>
        <w:gridCol w:w="145"/>
        <w:gridCol w:w="395"/>
        <w:gridCol w:w="581"/>
        <w:gridCol w:w="395"/>
        <w:gridCol w:w="544"/>
        <w:gridCol w:w="320"/>
        <w:gridCol w:w="75"/>
        <w:gridCol w:w="320"/>
        <w:gridCol w:w="365"/>
        <w:gridCol w:w="395"/>
        <w:gridCol w:w="544"/>
        <w:gridCol w:w="395"/>
        <w:gridCol w:w="45"/>
        <w:gridCol w:w="395"/>
        <w:gridCol w:w="365"/>
        <w:gridCol w:w="395"/>
        <w:gridCol w:w="524"/>
        <w:gridCol w:w="395"/>
        <w:gridCol w:w="45"/>
        <w:gridCol w:w="395"/>
        <w:gridCol w:w="405"/>
        <w:gridCol w:w="395"/>
        <w:gridCol w:w="425"/>
        <w:gridCol w:w="395"/>
        <w:gridCol w:w="365"/>
        <w:gridCol w:w="395"/>
        <w:gridCol w:w="524"/>
        <w:gridCol w:w="395"/>
        <w:gridCol w:w="584"/>
        <w:gridCol w:w="395"/>
      </w:tblGrid>
      <w:tr w:rsidR="00126F17" w:rsidRPr="00126F17" w:rsidTr="00126F17">
        <w:trPr>
          <w:gridAfter w:val="1"/>
          <w:wAfter w:w="395" w:type="dxa"/>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rPr>
            </w:pPr>
            <w:r w:rsidRPr="00126F17">
              <w:rPr>
                <w:rFonts w:ascii="Calibri" w:eastAsia="Times New Roman" w:hAnsi="Calibri" w:cs="Times New Roman"/>
                <w:b/>
                <w:bCs/>
                <w:color w:val="000000"/>
              </w:rPr>
              <w:t>Success</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1312" behindDoc="0" locked="0" layoutInCell="1" allowOverlap="1" wp14:anchorId="62230B87" wp14:editId="757E342C">
                  <wp:simplePos x="0" y="0"/>
                  <wp:positionH relativeFrom="column">
                    <wp:posOffset>228600</wp:posOffset>
                  </wp:positionH>
                  <wp:positionV relativeFrom="paragraph">
                    <wp:posOffset>53340</wp:posOffset>
                  </wp:positionV>
                  <wp:extent cx="5600700" cy="2941320"/>
                  <wp:effectExtent l="0" t="0" r="19050" b="1143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126F17" w:rsidRPr="00126F17" w:rsidTr="00126F17">
              <w:trPr>
                <w:trHeight w:val="288"/>
                <w:tblCellSpacing w:w="0" w:type="dxa"/>
              </w:trPr>
              <w:tc>
                <w:tcPr>
                  <w:tcW w:w="760" w:type="dxa"/>
                  <w:tcBorders>
                    <w:top w:val="nil"/>
                    <w:left w:val="nil"/>
                    <w:bottom w:val="nil"/>
                    <w:right w:val="nil"/>
                  </w:tcBorders>
                  <w:shd w:val="clear" w:color="auto" w:fill="auto"/>
                  <w:noWrap/>
                  <w:vAlign w:val="bottom"/>
                  <w:hideMark/>
                </w:tcPr>
                <w:p w:rsidR="00126F17" w:rsidRPr="00126F17" w:rsidRDefault="00126F17" w:rsidP="00F8426B">
                  <w:pPr>
                    <w:framePr w:hSpace="180" w:wrap="around" w:vAnchor="text" w:hAnchor="margin" w:y="328"/>
                    <w:spacing w:after="0" w:line="240" w:lineRule="auto"/>
                    <w:rPr>
                      <w:rFonts w:ascii="Calibri" w:eastAsia="Times New Roman" w:hAnsi="Calibri" w:cs="Times New Roman"/>
                      <w:color w:val="000000"/>
                    </w:rPr>
                  </w:pPr>
                </w:p>
              </w:tc>
            </w:tr>
          </w:tbl>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African-Am</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 xml:space="preserve">Am. </w:t>
            </w:r>
            <w:proofErr w:type="spellStart"/>
            <w:r w:rsidRPr="00126F17">
              <w:rPr>
                <w:rFonts w:ascii="Calibri" w:eastAsia="Times New Roman" w:hAnsi="Calibri" w:cs="Times New Roman"/>
                <w:color w:val="000000"/>
                <w:sz w:val="16"/>
                <w:szCs w:val="16"/>
              </w:rPr>
              <w:t>Ind</w:t>
            </w:r>
            <w:proofErr w:type="spellEnd"/>
            <w:r w:rsidRPr="00126F17">
              <w:rPr>
                <w:rFonts w:ascii="Calibri" w:eastAsia="Times New Roman" w:hAnsi="Calibri" w:cs="Times New Roman"/>
                <w:color w:val="000000"/>
                <w:sz w:val="16"/>
                <w:szCs w:val="16"/>
              </w:rPr>
              <w:t xml:space="preserve"> or A.N.</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NA</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Asian</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91%</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Filipino</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Hispanic</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88%</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Mexican, M.A.</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Other</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Other Hispanic</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92%</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Pac Islander</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Unknown, NR</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94%</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395" w:type="dxa"/>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White</w:t>
            </w:r>
          </w:p>
        </w:tc>
        <w:tc>
          <w:tcPr>
            <w:tcW w:w="4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6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6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6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6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81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6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3"/>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2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3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2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60"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1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7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bl>
    <w:p w:rsidR="00C01AAB" w:rsidRDefault="00C01AAB" w:rsidP="005B59C1">
      <w:pPr>
        <w:spacing w:after="0" w:line="240" w:lineRule="auto"/>
        <w:rPr>
          <w:b/>
          <w:sz w:val="32"/>
          <w:szCs w:val="32"/>
        </w:rPr>
      </w:pPr>
    </w:p>
    <w:tbl>
      <w:tblPr>
        <w:tblW w:w="14744" w:type="dxa"/>
        <w:tblInd w:w="108" w:type="dxa"/>
        <w:tblLook w:val="04A0" w:firstRow="1" w:lastRow="0" w:firstColumn="1" w:lastColumn="0" w:noHBand="0" w:noVBand="1"/>
      </w:tblPr>
      <w:tblGrid>
        <w:gridCol w:w="1708"/>
        <w:gridCol w:w="543"/>
        <w:gridCol w:w="580"/>
        <w:gridCol w:w="236"/>
        <w:gridCol w:w="670"/>
        <w:gridCol w:w="236"/>
        <w:gridCol w:w="298"/>
        <w:gridCol w:w="242"/>
        <w:gridCol w:w="734"/>
        <w:gridCol w:w="236"/>
        <w:gridCol w:w="690"/>
        <w:gridCol w:w="236"/>
        <w:gridCol w:w="82"/>
        <w:gridCol w:w="236"/>
        <w:gridCol w:w="513"/>
        <w:gridCol w:w="236"/>
        <w:gridCol w:w="690"/>
        <w:gridCol w:w="236"/>
        <w:gridCol w:w="200"/>
        <w:gridCol w:w="236"/>
        <w:gridCol w:w="513"/>
        <w:gridCol w:w="236"/>
        <w:gridCol w:w="670"/>
        <w:gridCol w:w="236"/>
        <w:gridCol w:w="200"/>
        <w:gridCol w:w="236"/>
        <w:gridCol w:w="553"/>
        <w:gridCol w:w="236"/>
        <w:gridCol w:w="572"/>
        <w:gridCol w:w="236"/>
        <w:gridCol w:w="513"/>
        <w:gridCol w:w="236"/>
        <w:gridCol w:w="670"/>
        <w:gridCol w:w="236"/>
        <w:gridCol w:w="729"/>
        <w:gridCol w:w="236"/>
      </w:tblGrid>
      <w:tr w:rsidR="00126F17" w:rsidRPr="00126F17" w:rsidTr="00126F17">
        <w:trPr>
          <w:gridAfter w:val="1"/>
          <w:wAfter w:w="236" w:type="dxa"/>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b/>
                <w:bCs/>
                <w:color w:val="000000"/>
              </w:rPr>
            </w:pPr>
            <w:r w:rsidRPr="00126F17">
              <w:rPr>
                <w:rFonts w:ascii="Calibri" w:eastAsia="Times New Roman" w:hAnsi="Calibri" w:cs="Times New Roman"/>
                <w:b/>
                <w:bCs/>
                <w:color w:val="000000"/>
              </w:rPr>
              <w:t>Retention</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3360" behindDoc="0" locked="0" layoutInCell="1" allowOverlap="1" wp14:anchorId="5D812497" wp14:editId="3E65AFD0">
                  <wp:simplePos x="0" y="0"/>
                  <wp:positionH relativeFrom="column">
                    <wp:posOffset>228600</wp:posOffset>
                  </wp:positionH>
                  <wp:positionV relativeFrom="paragraph">
                    <wp:posOffset>38100</wp:posOffset>
                  </wp:positionV>
                  <wp:extent cx="5631180" cy="3009900"/>
                  <wp:effectExtent l="0" t="0" r="26670"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126F17" w:rsidRPr="00126F17">
              <w:trPr>
                <w:trHeight w:val="288"/>
                <w:tblCellSpacing w:w="0" w:type="dxa"/>
              </w:trPr>
              <w:tc>
                <w:tcPr>
                  <w:tcW w:w="760"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bl>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single" w:sz="4" w:space="0" w:color="auto"/>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African-Am</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93%</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 xml:space="preserve">Am. </w:t>
            </w:r>
            <w:proofErr w:type="spellStart"/>
            <w:r w:rsidRPr="00126F17">
              <w:rPr>
                <w:rFonts w:ascii="Calibri" w:eastAsia="Times New Roman" w:hAnsi="Calibri" w:cs="Times New Roman"/>
                <w:color w:val="000000"/>
                <w:sz w:val="16"/>
                <w:szCs w:val="16"/>
              </w:rPr>
              <w:t>Ind</w:t>
            </w:r>
            <w:proofErr w:type="spellEnd"/>
            <w:r w:rsidRPr="00126F17">
              <w:rPr>
                <w:rFonts w:ascii="Calibri" w:eastAsia="Times New Roman" w:hAnsi="Calibri" w:cs="Times New Roman"/>
                <w:color w:val="000000"/>
                <w:sz w:val="16"/>
                <w:szCs w:val="16"/>
              </w:rPr>
              <w:t xml:space="preserve"> or A.N.</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NA</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Asian</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99%</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Filipino</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99%</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Hispanic</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Mexican, M.A.</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Other</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Other Hispanic</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95%</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Pac Islander</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100%</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Unknown, NR</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97%</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gridAfter w:val="1"/>
          <w:wAfter w:w="236" w:type="dxa"/>
          <w:trHeight w:val="288"/>
        </w:trPr>
        <w:tc>
          <w:tcPr>
            <w:tcW w:w="1708" w:type="dxa"/>
            <w:tcBorders>
              <w:top w:val="nil"/>
              <w:left w:val="single" w:sz="4" w:space="0" w:color="auto"/>
              <w:bottom w:val="single" w:sz="4" w:space="0" w:color="auto"/>
              <w:right w:val="nil"/>
            </w:tcBorders>
            <w:shd w:val="clear" w:color="auto" w:fill="auto"/>
            <w:noWrap/>
            <w:vAlign w:val="center"/>
            <w:hideMark/>
          </w:tcPr>
          <w:p w:rsidR="00126F17" w:rsidRPr="00126F17" w:rsidRDefault="00126F17" w:rsidP="00126F17">
            <w:pPr>
              <w:spacing w:after="0" w:line="240" w:lineRule="auto"/>
              <w:rPr>
                <w:rFonts w:ascii="Calibri" w:eastAsia="Times New Roman" w:hAnsi="Calibri" w:cs="Times New Roman"/>
                <w:color w:val="000000"/>
                <w:sz w:val="16"/>
                <w:szCs w:val="16"/>
              </w:rPr>
            </w:pPr>
            <w:r w:rsidRPr="00126F17">
              <w:rPr>
                <w:rFonts w:ascii="Calibri" w:eastAsia="Times New Roman" w:hAnsi="Calibri" w:cs="Times New Roman"/>
                <w:color w:val="000000"/>
                <w:sz w:val="16"/>
                <w:szCs w:val="16"/>
              </w:rPr>
              <w:t>White</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17" w:rsidRPr="00126F17" w:rsidRDefault="00126F17" w:rsidP="00126F17">
            <w:pPr>
              <w:spacing w:after="0" w:line="240" w:lineRule="auto"/>
              <w:jc w:val="center"/>
              <w:rPr>
                <w:rFonts w:ascii="Calibri" w:eastAsia="Times New Roman" w:hAnsi="Calibri" w:cs="Times New Roman"/>
                <w:color w:val="000000"/>
                <w:sz w:val="20"/>
                <w:szCs w:val="20"/>
              </w:rPr>
            </w:pPr>
            <w:r w:rsidRPr="00126F17">
              <w:rPr>
                <w:rFonts w:ascii="Calibri" w:eastAsia="Times New Roman" w:hAnsi="Calibri" w:cs="Times New Roman"/>
                <w:color w:val="000000"/>
                <w:sz w:val="20"/>
                <w:szCs w:val="20"/>
              </w:rPr>
              <w:t>98%</w:t>
            </w: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r w:rsidR="00126F17" w:rsidRPr="00126F17" w:rsidTr="00126F17">
        <w:trPr>
          <w:trHeight w:val="288"/>
        </w:trPr>
        <w:tc>
          <w:tcPr>
            <w:tcW w:w="1708"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3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534"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31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2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43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8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808"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749"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06"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c>
          <w:tcPr>
            <w:tcW w:w="965" w:type="dxa"/>
            <w:gridSpan w:val="2"/>
            <w:tcBorders>
              <w:top w:val="nil"/>
              <w:left w:val="nil"/>
              <w:bottom w:val="nil"/>
              <w:right w:val="nil"/>
            </w:tcBorders>
            <w:shd w:val="clear" w:color="auto" w:fill="auto"/>
            <w:noWrap/>
            <w:vAlign w:val="bottom"/>
            <w:hideMark/>
          </w:tcPr>
          <w:p w:rsidR="00126F17" w:rsidRPr="00126F17" w:rsidRDefault="00126F17" w:rsidP="00126F17">
            <w:pPr>
              <w:spacing w:after="0" w:line="240" w:lineRule="auto"/>
              <w:rPr>
                <w:rFonts w:ascii="Calibri" w:eastAsia="Times New Roman" w:hAnsi="Calibri" w:cs="Times New Roman"/>
                <w:color w:val="000000"/>
              </w:rPr>
            </w:pPr>
          </w:p>
        </w:tc>
      </w:tr>
    </w:tbl>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126F17" w:rsidRDefault="00126F17" w:rsidP="005B59C1">
      <w:pPr>
        <w:spacing w:after="0" w:line="240" w:lineRule="auto"/>
        <w:rPr>
          <w:b/>
          <w:sz w:val="32"/>
          <w:szCs w:val="32"/>
        </w:rPr>
      </w:pPr>
    </w:p>
    <w:p w:rsidR="001133AB" w:rsidRDefault="001133AB" w:rsidP="005B59C1">
      <w:pPr>
        <w:spacing w:after="0" w:line="240" w:lineRule="auto"/>
        <w:rPr>
          <w:b/>
          <w:sz w:val="32"/>
          <w:szCs w:val="32"/>
        </w:rPr>
      </w:pPr>
    </w:p>
    <w:p w:rsidR="00126F17" w:rsidRDefault="00126F17" w:rsidP="005B59C1">
      <w:pPr>
        <w:spacing w:after="0" w:line="240" w:lineRule="auto"/>
        <w:rPr>
          <w:b/>
          <w:sz w:val="32"/>
          <w:szCs w:val="32"/>
        </w:rPr>
      </w:pPr>
    </w:p>
    <w:p w:rsidR="00126F17" w:rsidRDefault="00126F17" w:rsidP="005B59C1">
      <w:pPr>
        <w:spacing w:after="0" w:line="240" w:lineRule="auto"/>
        <w:rPr>
          <w:b/>
          <w:sz w:val="32"/>
          <w:szCs w:val="32"/>
        </w:rPr>
      </w:pPr>
    </w:p>
    <w:p w:rsidR="00126F17" w:rsidRDefault="00126F17" w:rsidP="005B59C1">
      <w:pPr>
        <w:spacing w:after="0" w:line="240" w:lineRule="auto"/>
        <w:rPr>
          <w:b/>
          <w:sz w:val="32"/>
          <w:szCs w:val="32"/>
        </w:rPr>
      </w:pPr>
    </w:p>
    <w:p w:rsidR="00126F17" w:rsidRDefault="00126F17" w:rsidP="005B59C1">
      <w:pPr>
        <w:spacing w:after="0" w:line="240" w:lineRule="auto"/>
        <w:rPr>
          <w:b/>
          <w:sz w:val="32"/>
          <w:szCs w:val="32"/>
        </w:rPr>
      </w:pPr>
    </w:p>
    <w:tbl>
      <w:tblPr>
        <w:tblpPr w:leftFromText="180" w:rightFromText="180" w:vertAnchor="text" w:horzAnchor="margin" w:tblpY="-388"/>
        <w:tblW w:w="13756" w:type="dxa"/>
        <w:tblLook w:val="04A0" w:firstRow="1" w:lastRow="0" w:firstColumn="1" w:lastColumn="0" w:noHBand="0" w:noVBand="1"/>
      </w:tblPr>
      <w:tblGrid>
        <w:gridCol w:w="2876"/>
        <w:gridCol w:w="1115"/>
        <w:gridCol w:w="1115"/>
        <w:gridCol w:w="1115"/>
        <w:gridCol w:w="1115"/>
        <w:gridCol w:w="1115"/>
        <w:gridCol w:w="1115"/>
        <w:gridCol w:w="1115"/>
        <w:gridCol w:w="1115"/>
        <w:gridCol w:w="980"/>
        <w:gridCol w:w="980"/>
      </w:tblGrid>
      <w:tr w:rsidR="001133AB" w:rsidRPr="00126F17" w:rsidTr="001133AB">
        <w:trPr>
          <w:trHeight w:val="504"/>
        </w:trPr>
        <w:tc>
          <w:tcPr>
            <w:tcW w:w="2876" w:type="dxa"/>
            <w:tcBorders>
              <w:top w:val="single" w:sz="4" w:space="0" w:color="000000"/>
              <w:left w:val="single" w:sz="4" w:space="0" w:color="000000"/>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lastRenderedPageBreak/>
              <w:t>School</w:t>
            </w:r>
          </w:p>
        </w:tc>
        <w:tc>
          <w:tcPr>
            <w:tcW w:w="1115" w:type="dxa"/>
            <w:tcBorders>
              <w:top w:val="single" w:sz="4" w:space="0" w:color="000000"/>
              <w:left w:val="nil"/>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2009/2010</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2009/2010</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2010/2011</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2010/2011</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2011/2012</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2011/2012</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2012/2013</w:t>
            </w:r>
          </w:p>
        </w:tc>
        <w:tc>
          <w:tcPr>
            <w:tcW w:w="1115"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2012/2013</w:t>
            </w:r>
          </w:p>
        </w:tc>
        <w:tc>
          <w:tcPr>
            <w:tcW w:w="980"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Jul 2013/ Sep 2013</w:t>
            </w:r>
          </w:p>
        </w:tc>
        <w:tc>
          <w:tcPr>
            <w:tcW w:w="980" w:type="dxa"/>
            <w:tcBorders>
              <w:top w:val="single" w:sz="4" w:space="0" w:color="000000"/>
              <w:left w:val="single" w:sz="4" w:space="0" w:color="000000"/>
              <w:bottom w:val="single" w:sz="4" w:space="0" w:color="000000"/>
              <w:right w:val="nil"/>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Jul 2013/ Sep 2013</w:t>
            </w:r>
          </w:p>
        </w:tc>
      </w:tr>
      <w:tr w:rsidR="001133AB" w:rsidRPr="00126F17" w:rsidTr="001133AB">
        <w:trPr>
          <w:trHeight w:val="288"/>
        </w:trPr>
        <w:tc>
          <w:tcPr>
            <w:tcW w:w="2876"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w:t>
            </w:r>
          </w:p>
        </w:tc>
        <w:tc>
          <w:tcPr>
            <w:tcW w:w="1115" w:type="dxa"/>
            <w:vMerge w:val="restart"/>
            <w:tcBorders>
              <w:top w:val="nil"/>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Taken</w:t>
            </w:r>
          </w:p>
        </w:tc>
        <w:tc>
          <w:tcPr>
            <w:tcW w:w="1115" w:type="dxa"/>
            <w:tcBorders>
              <w:top w:val="nil"/>
              <w:left w:val="nil"/>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w:t>
            </w:r>
          </w:p>
        </w:tc>
        <w:tc>
          <w:tcPr>
            <w:tcW w:w="1115" w:type="dxa"/>
            <w:vMerge w:val="restart"/>
            <w:tcBorders>
              <w:top w:val="nil"/>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Taken</w:t>
            </w:r>
          </w:p>
        </w:tc>
        <w:tc>
          <w:tcPr>
            <w:tcW w:w="1115" w:type="dxa"/>
            <w:tcBorders>
              <w:top w:val="nil"/>
              <w:left w:val="nil"/>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w:t>
            </w:r>
          </w:p>
        </w:tc>
        <w:tc>
          <w:tcPr>
            <w:tcW w:w="1115" w:type="dxa"/>
            <w:vMerge w:val="restart"/>
            <w:tcBorders>
              <w:top w:val="nil"/>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Taken</w:t>
            </w:r>
          </w:p>
        </w:tc>
        <w:tc>
          <w:tcPr>
            <w:tcW w:w="1115" w:type="dxa"/>
            <w:tcBorders>
              <w:top w:val="nil"/>
              <w:left w:val="nil"/>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w:t>
            </w:r>
          </w:p>
        </w:tc>
        <w:tc>
          <w:tcPr>
            <w:tcW w:w="1115" w:type="dxa"/>
            <w:vMerge w:val="restart"/>
            <w:tcBorders>
              <w:top w:val="nil"/>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Taken</w:t>
            </w:r>
          </w:p>
        </w:tc>
        <w:tc>
          <w:tcPr>
            <w:tcW w:w="1115" w:type="dxa"/>
            <w:tcBorders>
              <w:top w:val="nil"/>
              <w:left w:val="nil"/>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w:t>
            </w:r>
          </w:p>
        </w:tc>
        <w:tc>
          <w:tcPr>
            <w:tcW w:w="980" w:type="dxa"/>
            <w:vMerge w:val="restart"/>
            <w:tcBorders>
              <w:top w:val="nil"/>
              <w:left w:val="single" w:sz="4" w:space="0" w:color="000000"/>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 Taken</w:t>
            </w:r>
          </w:p>
        </w:tc>
        <w:tc>
          <w:tcPr>
            <w:tcW w:w="980" w:type="dxa"/>
            <w:tcBorders>
              <w:top w:val="nil"/>
              <w:left w:val="nil"/>
              <w:bottom w:val="nil"/>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w:t>
            </w:r>
          </w:p>
        </w:tc>
      </w:tr>
      <w:tr w:rsidR="001133AB" w:rsidRPr="00126F17" w:rsidTr="001133AB">
        <w:trPr>
          <w:trHeight w:val="288"/>
        </w:trPr>
        <w:tc>
          <w:tcPr>
            <w:tcW w:w="2876" w:type="dxa"/>
            <w:vMerge/>
            <w:tcBorders>
              <w:top w:val="single" w:sz="4" w:space="0" w:color="000000"/>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1115" w:type="dxa"/>
            <w:vMerge/>
            <w:tcBorders>
              <w:top w:val="nil"/>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1115" w:type="dxa"/>
            <w:tcBorders>
              <w:top w:val="nil"/>
              <w:left w:val="nil"/>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Pass</w:t>
            </w:r>
          </w:p>
        </w:tc>
        <w:tc>
          <w:tcPr>
            <w:tcW w:w="1115" w:type="dxa"/>
            <w:vMerge/>
            <w:tcBorders>
              <w:top w:val="nil"/>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1115" w:type="dxa"/>
            <w:tcBorders>
              <w:top w:val="nil"/>
              <w:left w:val="nil"/>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Pass</w:t>
            </w:r>
          </w:p>
        </w:tc>
        <w:tc>
          <w:tcPr>
            <w:tcW w:w="1115" w:type="dxa"/>
            <w:vMerge/>
            <w:tcBorders>
              <w:top w:val="nil"/>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1115" w:type="dxa"/>
            <w:tcBorders>
              <w:top w:val="nil"/>
              <w:left w:val="nil"/>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Pass</w:t>
            </w:r>
          </w:p>
        </w:tc>
        <w:tc>
          <w:tcPr>
            <w:tcW w:w="1115" w:type="dxa"/>
            <w:vMerge/>
            <w:tcBorders>
              <w:top w:val="nil"/>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1115" w:type="dxa"/>
            <w:tcBorders>
              <w:top w:val="nil"/>
              <w:left w:val="nil"/>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Pass</w:t>
            </w:r>
          </w:p>
        </w:tc>
        <w:tc>
          <w:tcPr>
            <w:tcW w:w="980" w:type="dxa"/>
            <w:vMerge/>
            <w:tcBorders>
              <w:top w:val="nil"/>
              <w:left w:val="single" w:sz="4" w:space="0" w:color="000000"/>
              <w:bottom w:val="single" w:sz="4" w:space="0" w:color="000000"/>
              <w:right w:val="single" w:sz="4" w:space="0" w:color="000000"/>
            </w:tcBorders>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p>
        </w:tc>
        <w:tc>
          <w:tcPr>
            <w:tcW w:w="980" w:type="dxa"/>
            <w:tcBorders>
              <w:top w:val="nil"/>
              <w:left w:val="nil"/>
              <w:bottom w:val="single" w:sz="4" w:space="0" w:color="000000"/>
              <w:right w:val="single" w:sz="4" w:space="0" w:color="000000"/>
            </w:tcBorders>
            <w:shd w:val="clear" w:color="000000" w:fill="CCCCCC"/>
            <w:vAlign w:val="center"/>
            <w:hideMark/>
          </w:tcPr>
          <w:p w:rsidR="001133AB" w:rsidRPr="00126F17" w:rsidRDefault="001133AB" w:rsidP="001133AB">
            <w:pPr>
              <w:spacing w:after="0" w:line="240" w:lineRule="auto"/>
              <w:jc w:val="center"/>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Pass</w:t>
            </w:r>
          </w:p>
        </w:tc>
      </w:tr>
      <w:tr w:rsidR="001133AB" w:rsidRPr="00126F17" w:rsidTr="001133AB">
        <w:trPr>
          <w:trHeight w:val="288"/>
        </w:trPr>
        <w:tc>
          <w:tcPr>
            <w:tcW w:w="2876" w:type="dxa"/>
            <w:tcBorders>
              <w:top w:val="nil"/>
              <w:left w:val="single" w:sz="4" w:space="0" w:color="000000"/>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rPr>
                <w:rFonts w:ascii="Arial" w:eastAsia="Times New Roman" w:hAnsi="Arial" w:cs="Arial"/>
                <w:b/>
                <w:bCs/>
                <w:color w:val="000000"/>
                <w:sz w:val="19"/>
                <w:szCs w:val="19"/>
              </w:rPr>
            </w:pPr>
            <w:r w:rsidRPr="00126F17">
              <w:rPr>
                <w:rFonts w:ascii="Arial" w:eastAsia="Times New Roman" w:hAnsi="Arial" w:cs="Arial"/>
                <w:b/>
                <w:bCs/>
                <w:color w:val="000000"/>
                <w:sz w:val="19"/>
                <w:szCs w:val="19"/>
              </w:rPr>
              <w:t>Imperial Valley College</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76</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88.16%</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66</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80.30%</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40</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95%</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34</w:t>
            </w:r>
          </w:p>
        </w:tc>
        <w:tc>
          <w:tcPr>
            <w:tcW w:w="1115"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100%</w:t>
            </w:r>
          </w:p>
        </w:tc>
        <w:tc>
          <w:tcPr>
            <w:tcW w:w="980"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18</w:t>
            </w:r>
          </w:p>
        </w:tc>
        <w:tc>
          <w:tcPr>
            <w:tcW w:w="980" w:type="dxa"/>
            <w:tcBorders>
              <w:top w:val="nil"/>
              <w:left w:val="nil"/>
              <w:bottom w:val="single" w:sz="4" w:space="0" w:color="000000"/>
              <w:right w:val="single" w:sz="4" w:space="0" w:color="000000"/>
            </w:tcBorders>
            <w:shd w:val="clear" w:color="auto" w:fill="auto"/>
            <w:vAlign w:val="center"/>
            <w:hideMark/>
          </w:tcPr>
          <w:p w:rsidR="001133AB" w:rsidRPr="00126F17" w:rsidRDefault="001133AB" w:rsidP="001133AB">
            <w:pPr>
              <w:spacing w:after="0" w:line="240" w:lineRule="auto"/>
              <w:jc w:val="center"/>
              <w:rPr>
                <w:rFonts w:ascii="Arial" w:eastAsia="Times New Roman" w:hAnsi="Arial" w:cs="Arial"/>
                <w:color w:val="000000"/>
                <w:sz w:val="19"/>
                <w:szCs w:val="19"/>
              </w:rPr>
            </w:pPr>
            <w:r w:rsidRPr="00126F17">
              <w:rPr>
                <w:rFonts w:ascii="Arial" w:eastAsia="Times New Roman" w:hAnsi="Arial" w:cs="Arial"/>
                <w:color w:val="000000"/>
                <w:sz w:val="19"/>
                <w:szCs w:val="19"/>
              </w:rPr>
              <w:t>89%</w:t>
            </w: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5408" behindDoc="0" locked="0" layoutInCell="1" allowOverlap="1" wp14:anchorId="010662D1" wp14:editId="6D09A1F2">
                  <wp:simplePos x="0" y="0"/>
                  <wp:positionH relativeFrom="column">
                    <wp:posOffset>91440</wp:posOffset>
                  </wp:positionH>
                  <wp:positionV relativeFrom="paragraph">
                    <wp:posOffset>114300</wp:posOffset>
                  </wp:positionV>
                  <wp:extent cx="7414260" cy="4732020"/>
                  <wp:effectExtent l="0" t="0" r="15240" b="11430"/>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60"/>
            </w:tblGrid>
            <w:tr w:rsidR="001133AB" w:rsidRPr="00126F17" w:rsidTr="00325CD3">
              <w:trPr>
                <w:trHeight w:val="288"/>
                <w:tblCellSpacing w:w="0" w:type="dxa"/>
              </w:trPr>
              <w:tc>
                <w:tcPr>
                  <w:tcW w:w="2660" w:type="dxa"/>
                  <w:tcBorders>
                    <w:top w:val="nil"/>
                    <w:left w:val="nil"/>
                    <w:bottom w:val="nil"/>
                    <w:right w:val="nil"/>
                  </w:tcBorders>
                  <w:shd w:val="clear" w:color="auto" w:fill="auto"/>
                  <w:noWrap/>
                  <w:vAlign w:val="bottom"/>
                  <w:hideMark/>
                </w:tcPr>
                <w:p w:rsidR="001133AB" w:rsidRPr="00126F17" w:rsidRDefault="001133AB" w:rsidP="00F8426B">
                  <w:pPr>
                    <w:framePr w:hSpace="180" w:wrap="around" w:vAnchor="text" w:hAnchor="margin" w:y="-388"/>
                    <w:spacing w:after="0" w:line="240" w:lineRule="auto"/>
                    <w:rPr>
                      <w:rFonts w:ascii="Calibri" w:eastAsia="Times New Roman" w:hAnsi="Calibri" w:cs="Times New Roman"/>
                      <w:color w:val="000000"/>
                    </w:rPr>
                  </w:pPr>
                </w:p>
              </w:tc>
            </w:tr>
          </w:tbl>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r w:rsidR="001133AB" w:rsidRPr="00126F17" w:rsidTr="001133AB">
        <w:trPr>
          <w:trHeight w:val="288"/>
        </w:trPr>
        <w:tc>
          <w:tcPr>
            <w:tcW w:w="2876"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rPr>
                <w:rFonts w:ascii="Calibri" w:eastAsia="Times New Roman" w:hAnsi="Calibri" w:cs="Times New Roman"/>
                <w:color w:val="000000"/>
              </w:rPr>
            </w:pPr>
            <w:bookmarkStart w:id="10" w:name="_GoBack"/>
            <w:bookmarkEnd w:id="10"/>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1115"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1133AB" w:rsidRPr="00126F17" w:rsidRDefault="001133AB" w:rsidP="001133AB">
            <w:pPr>
              <w:spacing w:after="0" w:line="240" w:lineRule="auto"/>
              <w:jc w:val="center"/>
              <w:rPr>
                <w:rFonts w:ascii="Calibri" w:eastAsia="Times New Roman" w:hAnsi="Calibri" w:cs="Times New Roman"/>
                <w:color w:val="000000"/>
              </w:rPr>
            </w:pPr>
          </w:p>
        </w:tc>
      </w:tr>
    </w:tbl>
    <w:p w:rsidR="00126F17" w:rsidRDefault="00126F17" w:rsidP="005B59C1">
      <w:pPr>
        <w:spacing w:after="0" w:line="240" w:lineRule="auto"/>
        <w:rPr>
          <w:b/>
          <w:sz w:val="32"/>
          <w:szCs w:val="32"/>
        </w:rPr>
      </w:pPr>
    </w:p>
    <w:p w:rsidR="00126F17" w:rsidRDefault="00126F17"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p w:rsidR="00C01AAB" w:rsidRDefault="00C01AAB" w:rsidP="005B59C1">
      <w:pPr>
        <w:spacing w:after="0" w:line="240" w:lineRule="auto"/>
        <w:rPr>
          <w:b/>
          <w:sz w:val="32"/>
          <w:szCs w:val="32"/>
        </w:rPr>
      </w:pPr>
    </w:p>
    <w:sectPr w:rsidR="00C01AAB" w:rsidSect="00AD4987">
      <w:footerReference w:type="default" r:id="rId16"/>
      <w:pgSz w:w="15840" w:h="12240" w:orient="landscape"/>
      <w:pgMar w:top="1296"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C5" w:rsidRDefault="000E42C5" w:rsidP="00C269D2">
      <w:pPr>
        <w:spacing w:after="0" w:line="240" w:lineRule="auto"/>
      </w:pPr>
      <w:r>
        <w:separator/>
      </w:r>
    </w:p>
  </w:endnote>
  <w:endnote w:type="continuationSeparator" w:id="0">
    <w:p w:rsidR="000E42C5" w:rsidRDefault="000E42C5" w:rsidP="00C2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ump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72871"/>
      <w:docPartObj>
        <w:docPartGallery w:val="Page Numbers (Bottom of Page)"/>
        <w:docPartUnique/>
      </w:docPartObj>
    </w:sdtPr>
    <w:sdtEndPr>
      <w:rPr>
        <w:noProof/>
      </w:rPr>
    </w:sdtEndPr>
    <w:sdtContent>
      <w:p w:rsidR="00955E9A" w:rsidRDefault="00955E9A">
        <w:pPr>
          <w:pStyle w:val="Footer"/>
          <w:jc w:val="right"/>
        </w:pPr>
        <w:r>
          <w:fldChar w:fldCharType="begin"/>
        </w:r>
        <w:r>
          <w:instrText xml:space="preserve"> PAGE   \* MERGEFORMAT </w:instrText>
        </w:r>
        <w:r>
          <w:fldChar w:fldCharType="separate"/>
        </w:r>
        <w:r w:rsidR="00F8426B">
          <w:rPr>
            <w:noProof/>
          </w:rPr>
          <w:t>20</w:t>
        </w:r>
        <w:r>
          <w:rPr>
            <w:noProof/>
          </w:rPr>
          <w:fldChar w:fldCharType="end"/>
        </w:r>
      </w:p>
    </w:sdtContent>
  </w:sdt>
  <w:p w:rsidR="00126F17" w:rsidRDefault="00126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C5" w:rsidRDefault="000E42C5" w:rsidP="00C269D2">
      <w:pPr>
        <w:spacing w:after="0" w:line="240" w:lineRule="auto"/>
      </w:pPr>
      <w:r>
        <w:separator/>
      </w:r>
    </w:p>
  </w:footnote>
  <w:footnote w:type="continuationSeparator" w:id="0">
    <w:p w:rsidR="000E42C5" w:rsidRDefault="000E42C5" w:rsidP="00C26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149"/>
    <w:multiLevelType w:val="hybridMultilevel"/>
    <w:tmpl w:val="354AB346"/>
    <w:lvl w:ilvl="0" w:tplc="36B2B22C">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4213C"/>
    <w:multiLevelType w:val="hybridMultilevel"/>
    <w:tmpl w:val="ECC00BE2"/>
    <w:lvl w:ilvl="0" w:tplc="194269A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35317"/>
    <w:multiLevelType w:val="hybridMultilevel"/>
    <w:tmpl w:val="C2BE703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A61B74"/>
    <w:multiLevelType w:val="hybridMultilevel"/>
    <w:tmpl w:val="33F22A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D5598"/>
    <w:multiLevelType w:val="hybridMultilevel"/>
    <w:tmpl w:val="DB969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A20836"/>
    <w:multiLevelType w:val="hybridMultilevel"/>
    <w:tmpl w:val="D1BEF244"/>
    <w:lvl w:ilvl="0" w:tplc="7C7403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362AF7"/>
    <w:multiLevelType w:val="hybridMultilevel"/>
    <w:tmpl w:val="E1CAC5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C243E5"/>
    <w:multiLevelType w:val="hybridMultilevel"/>
    <w:tmpl w:val="FAFADF7A"/>
    <w:lvl w:ilvl="0" w:tplc="AE8251D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801C0"/>
    <w:multiLevelType w:val="hybridMultilevel"/>
    <w:tmpl w:val="B2946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7150D"/>
    <w:multiLevelType w:val="hybridMultilevel"/>
    <w:tmpl w:val="FE466054"/>
    <w:lvl w:ilvl="0" w:tplc="EAC29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433ECF"/>
    <w:multiLevelType w:val="hybridMultilevel"/>
    <w:tmpl w:val="F894F5D0"/>
    <w:lvl w:ilvl="0" w:tplc="99A4B660">
      <w:start w:val="201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4296134"/>
    <w:multiLevelType w:val="hybridMultilevel"/>
    <w:tmpl w:val="9F0294B0"/>
    <w:lvl w:ilvl="0" w:tplc="4F90A1E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FA6CE7"/>
    <w:multiLevelType w:val="hybridMultilevel"/>
    <w:tmpl w:val="024C8852"/>
    <w:lvl w:ilvl="0" w:tplc="D6CA83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2F52B28"/>
    <w:multiLevelType w:val="hybridMultilevel"/>
    <w:tmpl w:val="C4300588"/>
    <w:lvl w:ilvl="0" w:tplc="A1AE06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6785FC0"/>
    <w:multiLevelType w:val="hybridMultilevel"/>
    <w:tmpl w:val="0296A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14"/>
  </w:num>
  <w:num w:numId="6">
    <w:abstractNumId w:val="12"/>
  </w:num>
  <w:num w:numId="7">
    <w:abstractNumId w:val="5"/>
  </w:num>
  <w:num w:numId="8">
    <w:abstractNumId w:val="13"/>
  </w:num>
  <w:num w:numId="9">
    <w:abstractNumId w:val="9"/>
  </w:num>
  <w:num w:numId="10">
    <w:abstractNumId w:val="1"/>
  </w:num>
  <w:num w:numId="11">
    <w:abstractNumId w:val="7"/>
  </w:num>
  <w:num w:numId="12">
    <w:abstractNumId w:val="8"/>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6B"/>
    <w:rsid w:val="00011C9E"/>
    <w:rsid w:val="000201D9"/>
    <w:rsid w:val="00027923"/>
    <w:rsid w:val="00033067"/>
    <w:rsid w:val="000403F6"/>
    <w:rsid w:val="00043E27"/>
    <w:rsid w:val="00046042"/>
    <w:rsid w:val="0005417A"/>
    <w:rsid w:val="00081A8E"/>
    <w:rsid w:val="00085642"/>
    <w:rsid w:val="0009008E"/>
    <w:rsid w:val="000A2181"/>
    <w:rsid w:val="000A56FF"/>
    <w:rsid w:val="000B23A2"/>
    <w:rsid w:val="000C3BC9"/>
    <w:rsid w:val="000D01C8"/>
    <w:rsid w:val="000E42C5"/>
    <w:rsid w:val="000E7F29"/>
    <w:rsid w:val="00110022"/>
    <w:rsid w:val="001133AB"/>
    <w:rsid w:val="00126F17"/>
    <w:rsid w:val="0013472B"/>
    <w:rsid w:val="00161A08"/>
    <w:rsid w:val="001824BF"/>
    <w:rsid w:val="001B0E63"/>
    <w:rsid w:val="001B20F3"/>
    <w:rsid w:val="001B3E09"/>
    <w:rsid w:val="001C0FA5"/>
    <w:rsid w:val="001C31AE"/>
    <w:rsid w:val="001C394F"/>
    <w:rsid w:val="001C4679"/>
    <w:rsid w:val="001F7864"/>
    <w:rsid w:val="00211B80"/>
    <w:rsid w:val="00223F78"/>
    <w:rsid w:val="0023193A"/>
    <w:rsid w:val="002423D1"/>
    <w:rsid w:val="002521F9"/>
    <w:rsid w:val="00257C76"/>
    <w:rsid w:val="00266594"/>
    <w:rsid w:val="00271A0B"/>
    <w:rsid w:val="0028431E"/>
    <w:rsid w:val="002A5E8D"/>
    <w:rsid w:val="002D5944"/>
    <w:rsid w:val="002E379A"/>
    <w:rsid w:val="002F5CCA"/>
    <w:rsid w:val="003204B1"/>
    <w:rsid w:val="00326C7D"/>
    <w:rsid w:val="00345F41"/>
    <w:rsid w:val="003648E7"/>
    <w:rsid w:val="00364A59"/>
    <w:rsid w:val="00391312"/>
    <w:rsid w:val="0039232D"/>
    <w:rsid w:val="003A0610"/>
    <w:rsid w:val="003B17D4"/>
    <w:rsid w:val="003D0AC2"/>
    <w:rsid w:val="003E744F"/>
    <w:rsid w:val="003F7DA7"/>
    <w:rsid w:val="004111B8"/>
    <w:rsid w:val="00433CA4"/>
    <w:rsid w:val="004519FF"/>
    <w:rsid w:val="00454AAE"/>
    <w:rsid w:val="00454CA2"/>
    <w:rsid w:val="00455861"/>
    <w:rsid w:val="004578EE"/>
    <w:rsid w:val="004907B1"/>
    <w:rsid w:val="004A2B92"/>
    <w:rsid w:val="004B7383"/>
    <w:rsid w:val="004C4E7F"/>
    <w:rsid w:val="004D4D45"/>
    <w:rsid w:val="004F1EA0"/>
    <w:rsid w:val="00541352"/>
    <w:rsid w:val="00555678"/>
    <w:rsid w:val="00556AD5"/>
    <w:rsid w:val="00560E6C"/>
    <w:rsid w:val="005707F9"/>
    <w:rsid w:val="0057128D"/>
    <w:rsid w:val="00594CC6"/>
    <w:rsid w:val="00597F48"/>
    <w:rsid w:val="005A6C4B"/>
    <w:rsid w:val="005B59C1"/>
    <w:rsid w:val="005B72F8"/>
    <w:rsid w:val="005C3A5A"/>
    <w:rsid w:val="005E6467"/>
    <w:rsid w:val="005F09EA"/>
    <w:rsid w:val="00603C62"/>
    <w:rsid w:val="00621634"/>
    <w:rsid w:val="006301DF"/>
    <w:rsid w:val="00631214"/>
    <w:rsid w:val="00641F0C"/>
    <w:rsid w:val="006454E3"/>
    <w:rsid w:val="006464E6"/>
    <w:rsid w:val="00663719"/>
    <w:rsid w:val="00670782"/>
    <w:rsid w:val="0067159B"/>
    <w:rsid w:val="006854CC"/>
    <w:rsid w:val="00691A49"/>
    <w:rsid w:val="006B712B"/>
    <w:rsid w:val="006C664D"/>
    <w:rsid w:val="006C7590"/>
    <w:rsid w:val="006D1FC2"/>
    <w:rsid w:val="006D2FCF"/>
    <w:rsid w:val="006D4F29"/>
    <w:rsid w:val="00700A8A"/>
    <w:rsid w:val="00714DA0"/>
    <w:rsid w:val="0071593B"/>
    <w:rsid w:val="007240EB"/>
    <w:rsid w:val="007250CF"/>
    <w:rsid w:val="00725D31"/>
    <w:rsid w:val="007440FF"/>
    <w:rsid w:val="007605EE"/>
    <w:rsid w:val="0079256B"/>
    <w:rsid w:val="007B6E52"/>
    <w:rsid w:val="007D1955"/>
    <w:rsid w:val="007D4D6E"/>
    <w:rsid w:val="007D6286"/>
    <w:rsid w:val="007E4294"/>
    <w:rsid w:val="007F00B5"/>
    <w:rsid w:val="007F1BF9"/>
    <w:rsid w:val="00827180"/>
    <w:rsid w:val="00845E03"/>
    <w:rsid w:val="00845F64"/>
    <w:rsid w:val="0085021D"/>
    <w:rsid w:val="00875F92"/>
    <w:rsid w:val="00885966"/>
    <w:rsid w:val="008952C8"/>
    <w:rsid w:val="008A1F79"/>
    <w:rsid w:val="008A233E"/>
    <w:rsid w:val="008A48AC"/>
    <w:rsid w:val="008B499D"/>
    <w:rsid w:val="008E6322"/>
    <w:rsid w:val="008F1519"/>
    <w:rsid w:val="008F6DD3"/>
    <w:rsid w:val="0094250C"/>
    <w:rsid w:val="00944407"/>
    <w:rsid w:val="00946D62"/>
    <w:rsid w:val="00955E9A"/>
    <w:rsid w:val="0097680B"/>
    <w:rsid w:val="00987B31"/>
    <w:rsid w:val="009968E8"/>
    <w:rsid w:val="009A1ADE"/>
    <w:rsid w:val="009D3A48"/>
    <w:rsid w:val="009F08F0"/>
    <w:rsid w:val="00A2467D"/>
    <w:rsid w:val="00A257C2"/>
    <w:rsid w:val="00A60669"/>
    <w:rsid w:val="00A95A5F"/>
    <w:rsid w:val="00AD4987"/>
    <w:rsid w:val="00AE0185"/>
    <w:rsid w:val="00AE599F"/>
    <w:rsid w:val="00AE5C40"/>
    <w:rsid w:val="00B05E52"/>
    <w:rsid w:val="00B177C0"/>
    <w:rsid w:val="00B221A1"/>
    <w:rsid w:val="00B25FA2"/>
    <w:rsid w:val="00B30971"/>
    <w:rsid w:val="00B7127A"/>
    <w:rsid w:val="00B7252F"/>
    <w:rsid w:val="00B75598"/>
    <w:rsid w:val="00B91965"/>
    <w:rsid w:val="00BA22FE"/>
    <w:rsid w:val="00BA2412"/>
    <w:rsid w:val="00BA2EC9"/>
    <w:rsid w:val="00BD2BA5"/>
    <w:rsid w:val="00BD5E72"/>
    <w:rsid w:val="00BF037A"/>
    <w:rsid w:val="00BF2CD9"/>
    <w:rsid w:val="00C01AAB"/>
    <w:rsid w:val="00C059EE"/>
    <w:rsid w:val="00C0717C"/>
    <w:rsid w:val="00C15830"/>
    <w:rsid w:val="00C269D2"/>
    <w:rsid w:val="00C32B0F"/>
    <w:rsid w:val="00C521EC"/>
    <w:rsid w:val="00C61A1E"/>
    <w:rsid w:val="00C9513F"/>
    <w:rsid w:val="00CC5AEE"/>
    <w:rsid w:val="00CD76AB"/>
    <w:rsid w:val="00CE78BF"/>
    <w:rsid w:val="00CF1504"/>
    <w:rsid w:val="00D001FF"/>
    <w:rsid w:val="00D13C67"/>
    <w:rsid w:val="00D140DE"/>
    <w:rsid w:val="00D206AA"/>
    <w:rsid w:val="00D46DD5"/>
    <w:rsid w:val="00D6026F"/>
    <w:rsid w:val="00D64FD0"/>
    <w:rsid w:val="00D67F65"/>
    <w:rsid w:val="00D7054E"/>
    <w:rsid w:val="00D72611"/>
    <w:rsid w:val="00D84502"/>
    <w:rsid w:val="00D847BE"/>
    <w:rsid w:val="00D9584C"/>
    <w:rsid w:val="00D976AD"/>
    <w:rsid w:val="00DB3DBD"/>
    <w:rsid w:val="00DD6F85"/>
    <w:rsid w:val="00E364FB"/>
    <w:rsid w:val="00E63051"/>
    <w:rsid w:val="00E724C2"/>
    <w:rsid w:val="00E87BA0"/>
    <w:rsid w:val="00EA6833"/>
    <w:rsid w:val="00EF1EC8"/>
    <w:rsid w:val="00EF4BD8"/>
    <w:rsid w:val="00F072A5"/>
    <w:rsid w:val="00F11DB1"/>
    <w:rsid w:val="00F15087"/>
    <w:rsid w:val="00F174C8"/>
    <w:rsid w:val="00F60651"/>
    <w:rsid w:val="00F84054"/>
    <w:rsid w:val="00F8426B"/>
    <w:rsid w:val="00FB2862"/>
    <w:rsid w:val="00FB2B8C"/>
    <w:rsid w:val="00FB7280"/>
    <w:rsid w:val="00FC2EBE"/>
    <w:rsid w:val="00FD2B19"/>
    <w:rsid w:val="00FE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56B"/>
    <w:pPr>
      <w:ind w:left="720"/>
      <w:contextualSpacing/>
    </w:pPr>
  </w:style>
  <w:style w:type="paragraph" w:styleId="BalloonText">
    <w:name w:val="Balloon Text"/>
    <w:basedOn w:val="Normal"/>
    <w:link w:val="BalloonTextChar"/>
    <w:uiPriority w:val="99"/>
    <w:semiHidden/>
    <w:unhideWhenUsed/>
    <w:rsid w:val="0005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7A"/>
    <w:rPr>
      <w:rFonts w:ascii="Tahoma" w:hAnsi="Tahoma" w:cs="Tahoma"/>
      <w:sz w:val="16"/>
      <w:szCs w:val="16"/>
    </w:rPr>
  </w:style>
  <w:style w:type="table" w:styleId="TableGrid">
    <w:name w:val="Table Grid"/>
    <w:basedOn w:val="TableNormal"/>
    <w:uiPriority w:val="59"/>
    <w:rsid w:val="001C3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9D2"/>
  </w:style>
  <w:style w:type="paragraph" w:styleId="Footer">
    <w:name w:val="footer"/>
    <w:basedOn w:val="Normal"/>
    <w:link w:val="FooterChar"/>
    <w:uiPriority w:val="99"/>
    <w:unhideWhenUsed/>
    <w:rsid w:val="00C2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9D2"/>
  </w:style>
  <w:style w:type="paragraph" w:customStyle="1" w:styleId="538552DCBB0F4C4BB087ED922D6A6322">
    <w:name w:val="538552DCBB0F4C4BB087ED922D6A6322"/>
    <w:rsid w:val="002521F9"/>
    <w:rPr>
      <w:rFonts w:eastAsiaTheme="minorEastAsia"/>
      <w:lang w:eastAsia="ja-JP"/>
    </w:rPr>
  </w:style>
  <w:style w:type="character" w:styleId="Hyperlink">
    <w:name w:val="Hyperlink"/>
    <w:basedOn w:val="DefaultParagraphFont"/>
    <w:uiPriority w:val="99"/>
    <w:unhideWhenUsed/>
    <w:rsid w:val="001F78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56B"/>
    <w:pPr>
      <w:ind w:left="720"/>
      <w:contextualSpacing/>
    </w:pPr>
  </w:style>
  <w:style w:type="paragraph" w:styleId="BalloonText">
    <w:name w:val="Balloon Text"/>
    <w:basedOn w:val="Normal"/>
    <w:link w:val="BalloonTextChar"/>
    <w:uiPriority w:val="99"/>
    <w:semiHidden/>
    <w:unhideWhenUsed/>
    <w:rsid w:val="0005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7A"/>
    <w:rPr>
      <w:rFonts w:ascii="Tahoma" w:hAnsi="Tahoma" w:cs="Tahoma"/>
      <w:sz w:val="16"/>
      <w:szCs w:val="16"/>
    </w:rPr>
  </w:style>
  <w:style w:type="table" w:styleId="TableGrid">
    <w:name w:val="Table Grid"/>
    <w:basedOn w:val="TableNormal"/>
    <w:uiPriority w:val="59"/>
    <w:rsid w:val="001C3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9D2"/>
  </w:style>
  <w:style w:type="paragraph" w:styleId="Footer">
    <w:name w:val="footer"/>
    <w:basedOn w:val="Normal"/>
    <w:link w:val="FooterChar"/>
    <w:uiPriority w:val="99"/>
    <w:unhideWhenUsed/>
    <w:rsid w:val="00C2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9D2"/>
  </w:style>
  <w:style w:type="paragraph" w:customStyle="1" w:styleId="538552DCBB0F4C4BB087ED922D6A6322">
    <w:name w:val="538552DCBB0F4C4BB087ED922D6A6322"/>
    <w:rsid w:val="002521F9"/>
    <w:rPr>
      <w:rFonts w:eastAsiaTheme="minorEastAsia"/>
      <w:lang w:eastAsia="ja-JP"/>
    </w:rPr>
  </w:style>
  <w:style w:type="character" w:styleId="Hyperlink">
    <w:name w:val="Hyperlink"/>
    <w:basedOn w:val="DefaultParagraphFont"/>
    <w:uiPriority w:val="99"/>
    <w:unhideWhenUsed/>
    <w:rsid w:val="001F7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7055">
      <w:bodyDiv w:val="1"/>
      <w:marLeft w:val="0"/>
      <w:marRight w:val="0"/>
      <w:marTop w:val="0"/>
      <w:marBottom w:val="0"/>
      <w:divBdr>
        <w:top w:val="none" w:sz="0" w:space="0" w:color="auto"/>
        <w:left w:val="none" w:sz="0" w:space="0" w:color="auto"/>
        <w:bottom w:val="none" w:sz="0" w:space="0" w:color="auto"/>
        <w:right w:val="none" w:sz="0" w:space="0" w:color="auto"/>
      </w:divBdr>
    </w:div>
    <w:div w:id="396903258">
      <w:bodyDiv w:val="1"/>
      <w:marLeft w:val="0"/>
      <w:marRight w:val="0"/>
      <w:marTop w:val="0"/>
      <w:marBottom w:val="0"/>
      <w:divBdr>
        <w:top w:val="none" w:sz="0" w:space="0" w:color="auto"/>
        <w:left w:val="none" w:sz="0" w:space="0" w:color="auto"/>
        <w:bottom w:val="none" w:sz="0" w:space="0" w:color="auto"/>
        <w:right w:val="none" w:sz="0" w:space="0" w:color="auto"/>
      </w:divBdr>
    </w:div>
    <w:div w:id="398139895">
      <w:bodyDiv w:val="1"/>
      <w:marLeft w:val="0"/>
      <w:marRight w:val="0"/>
      <w:marTop w:val="0"/>
      <w:marBottom w:val="0"/>
      <w:divBdr>
        <w:top w:val="none" w:sz="0" w:space="0" w:color="auto"/>
        <w:left w:val="none" w:sz="0" w:space="0" w:color="auto"/>
        <w:bottom w:val="none" w:sz="0" w:space="0" w:color="auto"/>
        <w:right w:val="none" w:sz="0" w:space="0" w:color="auto"/>
      </w:divBdr>
    </w:div>
    <w:div w:id="506746683">
      <w:bodyDiv w:val="1"/>
      <w:marLeft w:val="0"/>
      <w:marRight w:val="0"/>
      <w:marTop w:val="0"/>
      <w:marBottom w:val="0"/>
      <w:divBdr>
        <w:top w:val="none" w:sz="0" w:space="0" w:color="auto"/>
        <w:left w:val="none" w:sz="0" w:space="0" w:color="auto"/>
        <w:bottom w:val="none" w:sz="0" w:space="0" w:color="auto"/>
        <w:right w:val="none" w:sz="0" w:space="0" w:color="auto"/>
      </w:divBdr>
    </w:div>
    <w:div w:id="574322552">
      <w:bodyDiv w:val="1"/>
      <w:marLeft w:val="0"/>
      <w:marRight w:val="0"/>
      <w:marTop w:val="0"/>
      <w:marBottom w:val="0"/>
      <w:divBdr>
        <w:top w:val="none" w:sz="0" w:space="0" w:color="auto"/>
        <w:left w:val="none" w:sz="0" w:space="0" w:color="auto"/>
        <w:bottom w:val="none" w:sz="0" w:space="0" w:color="auto"/>
        <w:right w:val="none" w:sz="0" w:space="0" w:color="auto"/>
      </w:divBdr>
    </w:div>
    <w:div w:id="637614482">
      <w:bodyDiv w:val="1"/>
      <w:marLeft w:val="0"/>
      <w:marRight w:val="0"/>
      <w:marTop w:val="0"/>
      <w:marBottom w:val="0"/>
      <w:divBdr>
        <w:top w:val="none" w:sz="0" w:space="0" w:color="auto"/>
        <w:left w:val="none" w:sz="0" w:space="0" w:color="auto"/>
        <w:bottom w:val="none" w:sz="0" w:space="0" w:color="auto"/>
        <w:right w:val="none" w:sz="0" w:space="0" w:color="auto"/>
      </w:divBdr>
    </w:div>
    <w:div w:id="780297588">
      <w:bodyDiv w:val="1"/>
      <w:marLeft w:val="0"/>
      <w:marRight w:val="0"/>
      <w:marTop w:val="0"/>
      <w:marBottom w:val="0"/>
      <w:divBdr>
        <w:top w:val="none" w:sz="0" w:space="0" w:color="auto"/>
        <w:left w:val="none" w:sz="0" w:space="0" w:color="auto"/>
        <w:bottom w:val="none" w:sz="0" w:space="0" w:color="auto"/>
        <w:right w:val="none" w:sz="0" w:space="0" w:color="auto"/>
      </w:divBdr>
    </w:div>
    <w:div w:id="841166395">
      <w:bodyDiv w:val="1"/>
      <w:marLeft w:val="0"/>
      <w:marRight w:val="0"/>
      <w:marTop w:val="0"/>
      <w:marBottom w:val="0"/>
      <w:divBdr>
        <w:top w:val="none" w:sz="0" w:space="0" w:color="auto"/>
        <w:left w:val="none" w:sz="0" w:space="0" w:color="auto"/>
        <w:bottom w:val="none" w:sz="0" w:space="0" w:color="auto"/>
        <w:right w:val="none" w:sz="0" w:space="0" w:color="auto"/>
      </w:divBdr>
    </w:div>
    <w:div w:id="1019086615">
      <w:bodyDiv w:val="1"/>
      <w:marLeft w:val="0"/>
      <w:marRight w:val="0"/>
      <w:marTop w:val="0"/>
      <w:marBottom w:val="0"/>
      <w:divBdr>
        <w:top w:val="none" w:sz="0" w:space="0" w:color="auto"/>
        <w:left w:val="none" w:sz="0" w:space="0" w:color="auto"/>
        <w:bottom w:val="none" w:sz="0" w:space="0" w:color="auto"/>
        <w:right w:val="none" w:sz="0" w:space="0" w:color="auto"/>
      </w:divBdr>
    </w:div>
    <w:div w:id="1099914030">
      <w:bodyDiv w:val="1"/>
      <w:marLeft w:val="0"/>
      <w:marRight w:val="0"/>
      <w:marTop w:val="0"/>
      <w:marBottom w:val="0"/>
      <w:divBdr>
        <w:top w:val="none" w:sz="0" w:space="0" w:color="auto"/>
        <w:left w:val="none" w:sz="0" w:space="0" w:color="auto"/>
        <w:bottom w:val="none" w:sz="0" w:space="0" w:color="auto"/>
        <w:right w:val="none" w:sz="0" w:space="0" w:color="auto"/>
      </w:divBdr>
    </w:div>
    <w:div w:id="1257254345">
      <w:bodyDiv w:val="1"/>
      <w:marLeft w:val="0"/>
      <w:marRight w:val="0"/>
      <w:marTop w:val="0"/>
      <w:marBottom w:val="0"/>
      <w:divBdr>
        <w:top w:val="none" w:sz="0" w:space="0" w:color="auto"/>
        <w:left w:val="none" w:sz="0" w:space="0" w:color="auto"/>
        <w:bottom w:val="none" w:sz="0" w:space="0" w:color="auto"/>
        <w:right w:val="none" w:sz="0" w:space="0" w:color="auto"/>
      </w:divBdr>
    </w:div>
    <w:div w:id="1335492893">
      <w:bodyDiv w:val="1"/>
      <w:marLeft w:val="0"/>
      <w:marRight w:val="0"/>
      <w:marTop w:val="0"/>
      <w:marBottom w:val="0"/>
      <w:divBdr>
        <w:top w:val="none" w:sz="0" w:space="0" w:color="auto"/>
        <w:left w:val="none" w:sz="0" w:space="0" w:color="auto"/>
        <w:bottom w:val="none" w:sz="0" w:space="0" w:color="auto"/>
        <w:right w:val="none" w:sz="0" w:space="0" w:color="auto"/>
      </w:divBdr>
    </w:div>
    <w:div w:id="1524244172">
      <w:bodyDiv w:val="1"/>
      <w:marLeft w:val="0"/>
      <w:marRight w:val="0"/>
      <w:marTop w:val="0"/>
      <w:marBottom w:val="0"/>
      <w:divBdr>
        <w:top w:val="none" w:sz="0" w:space="0" w:color="auto"/>
        <w:left w:val="none" w:sz="0" w:space="0" w:color="auto"/>
        <w:bottom w:val="none" w:sz="0" w:space="0" w:color="auto"/>
        <w:right w:val="none" w:sz="0" w:space="0" w:color="auto"/>
      </w:divBdr>
    </w:div>
    <w:div w:id="21195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bormarketinfo.edd.ca.gov/CommColleges/"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IT903S-MYDOCS\My%20Docs\rebeca.solache\My%20Documents\acreditation%20Nursing\Nursing%20RN%202013-14%20Program%20Review%20Data(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903S-MYDOCS\My%20Docs\rebeca.solache\My%20Documents\acreditation%20Nursing\Nursing%20RN%202013-14%20Program%20Review%20Data(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T903S-MYDOCS\My%20Docs\rebeca.solache\My%20Documents\acreditation%20Nursing\Nursing%20RN%202013-14%20Program%20Review%20Data(chart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T903S-MYDOCS\My%20Docs\rebeca.solache\My%20Documents\acreditation%20Nursing\Nursing%20RN%202013-14%20Program%20Review%20Data(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NURSING RN</a:t>
            </a:r>
            <a:endParaRPr lang="en-US">
              <a:effectLst/>
            </a:endParaRPr>
          </a:p>
          <a:p>
            <a:pPr>
              <a:defRPr/>
            </a:pPr>
            <a:r>
              <a:rPr lang="en-US" sz="1800" b="1" i="0" baseline="0">
                <a:effectLst/>
              </a:rPr>
              <a:t>Success &amp; Retention</a:t>
            </a:r>
            <a:endParaRPr lang="en-US">
              <a:effectLst/>
            </a:endParaRPr>
          </a:p>
        </c:rich>
      </c:tx>
      <c:layout>
        <c:manualLayout>
          <c:xMode val="edge"/>
          <c:yMode val="edge"/>
          <c:x val="0.42723827975800277"/>
          <c:y val="3.0346813903141891E-2"/>
        </c:manualLayout>
      </c:layout>
      <c:overlay val="0"/>
    </c:title>
    <c:autoTitleDeleted val="0"/>
    <c:plotArea>
      <c:layout>
        <c:manualLayout>
          <c:layoutTarget val="inner"/>
          <c:xMode val="edge"/>
          <c:yMode val="edge"/>
          <c:x val="0.14557095269154394"/>
          <c:y val="0.16177223563098095"/>
          <c:w val="0.82605518547075363"/>
          <c:h val="0.68434003512052966"/>
        </c:manualLayout>
      </c:layout>
      <c:lineChart>
        <c:grouping val="standard"/>
        <c:varyColors val="0"/>
        <c:ser>
          <c:idx val="0"/>
          <c:order val="0"/>
          <c:tx>
            <c:strRef>
              <c:f>'Program Level data'!$K$3</c:f>
              <c:strCache>
                <c:ptCount val="1"/>
                <c:pt idx="0">
                  <c:v>Success</c:v>
                </c:pt>
              </c:strCache>
            </c:strRef>
          </c:tx>
          <c:cat>
            <c:strRef>
              <c:f>'Program Level data'!$A$4:$A$9</c:f>
              <c:strCache>
                <c:ptCount val="6"/>
                <c:pt idx="0">
                  <c:v>Fall 2010</c:v>
                </c:pt>
                <c:pt idx="1">
                  <c:v>Spring 2011</c:v>
                </c:pt>
                <c:pt idx="2">
                  <c:v>Fall 2011</c:v>
                </c:pt>
                <c:pt idx="3">
                  <c:v>Spring 2012</c:v>
                </c:pt>
                <c:pt idx="4">
                  <c:v>Fall 2012</c:v>
                </c:pt>
                <c:pt idx="5">
                  <c:v>Spring 2013</c:v>
                </c:pt>
              </c:strCache>
            </c:strRef>
          </c:cat>
          <c:val>
            <c:numRef>
              <c:f>'Program Level data'!$K$4:$K$9</c:f>
              <c:numCache>
                <c:formatCode>0%</c:formatCode>
                <c:ptCount val="6"/>
                <c:pt idx="0">
                  <c:v>0.91490000000000005</c:v>
                </c:pt>
                <c:pt idx="1">
                  <c:v>0.90129999999999999</c:v>
                </c:pt>
                <c:pt idx="2">
                  <c:v>0.91569999999999996</c:v>
                </c:pt>
                <c:pt idx="3">
                  <c:v>0.9375</c:v>
                </c:pt>
                <c:pt idx="4">
                  <c:v>0.92710000000000004</c:v>
                </c:pt>
                <c:pt idx="5">
                  <c:v>0.94279999999999997</c:v>
                </c:pt>
              </c:numCache>
            </c:numRef>
          </c:val>
          <c:smooth val="0"/>
        </c:ser>
        <c:ser>
          <c:idx val="1"/>
          <c:order val="1"/>
          <c:tx>
            <c:strRef>
              <c:f>'Program Level data'!$L$3</c:f>
              <c:strCache>
                <c:ptCount val="1"/>
                <c:pt idx="0">
                  <c:v>Retention</c:v>
                </c:pt>
              </c:strCache>
            </c:strRef>
          </c:tx>
          <c:cat>
            <c:strRef>
              <c:f>'Program Level data'!$A$4:$A$9</c:f>
              <c:strCache>
                <c:ptCount val="6"/>
                <c:pt idx="0">
                  <c:v>Fall 2010</c:v>
                </c:pt>
                <c:pt idx="1">
                  <c:v>Spring 2011</c:v>
                </c:pt>
                <c:pt idx="2">
                  <c:v>Fall 2011</c:v>
                </c:pt>
                <c:pt idx="3">
                  <c:v>Spring 2012</c:v>
                </c:pt>
                <c:pt idx="4">
                  <c:v>Fall 2012</c:v>
                </c:pt>
                <c:pt idx="5">
                  <c:v>Spring 2013</c:v>
                </c:pt>
              </c:strCache>
            </c:strRef>
          </c:cat>
          <c:val>
            <c:numRef>
              <c:f>'Program Level data'!$L$4:$L$9</c:f>
              <c:numCache>
                <c:formatCode>0%</c:formatCode>
                <c:ptCount val="6"/>
                <c:pt idx="0">
                  <c:v>0.96319999999999995</c:v>
                </c:pt>
                <c:pt idx="1">
                  <c:v>0.94930000000000003</c:v>
                </c:pt>
                <c:pt idx="2">
                  <c:v>0.95079999999999998</c:v>
                </c:pt>
                <c:pt idx="3">
                  <c:v>0.98080000000000001</c:v>
                </c:pt>
                <c:pt idx="4">
                  <c:v>0.97399999999999998</c:v>
                </c:pt>
                <c:pt idx="5">
                  <c:v>0.97260000000000002</c:v>
                </c:pt>
              </c:numCache>
            </c:numRef>
          </c:val>
          <c:smooth val="0"/>
        </c:ser>
        <c:dLbls>
          <c:showLegendKey val="0"/>
          <c:showVal val="0"/>
          <c:showCatName val="0"/>
          <c:showSerName val="0"/>
          <c:showPercent val="0"/>
          <c:showBubbleSize val="0"/>
        </c:dLbls>
        <c:marker val="1"/>
        <c:smooth val="0"/>
        <c:axId val="102270464"/>
        <c:axId val="102272000"/>
      </c:lineChart>
      <c:catAx>
        <c:axId val="102270464"/>
        <c:scaling>
          <c:orientation val="minMax"/>
        </c:scaling>
        <c:delete val="0"/>
        <c:axPos val="b"/>
        <c:majorTickMark val="none"/>
        <c:minorTickMark val="none"/>
        <c:tickLblPos val="nextTo"/>
        <c:crossAx val="102272000"/>
        <c:crosses val="autoZero"/>
        <c:auto val="1"/>
        <c:lblAlgn val="ctr"/>
        <c:lblOffset val="100"/>
        <c:noMultiLvlLbl val="0"/>
      </c:catAx>
      <c:valAx>
        <c:axId val="102272000"/>
        <c:scaling>
          <c:orientation val="minMax"/>
        </c:scaling>
        <c:delete val="0"/>
        <c:axPos val="l"/>
        <c:majorGridlines/>
        <c:numFmt formatCode="0%" sourceLinked="1"/>
        <c:majorTickMark val="none"/>
        <c:minorTickMark val="none"/>
        <c:tickLblPos val="nextTo"/>
        <c:crossAx val="1022704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RN - Success Rates</a:t>
            </a:r>
            <a:endParaRPr lang="en-US">
              <a:effectLst/>
            </a:endParaRPr>
          </a:p>
          <a:p>
            <a:pPr>
              <a:defRPr/>
            </a:pPr>
            <a:r>
              <a:rPr lang="en-US" sz="1800" b="1" i="0" baseline="0">
                <a:effectLst/>
              </a:rPr>
              <a:t> Fall 2010-Spring 2013</a:t>
            </a:r>
            <a:endParaRPr lang="en-US">
              <a:effectLst/>
            </a:endParaRPr>
          </a:p>
        </c:rich>
      </c:tx>
      <c:layout/>
      <c:overlay val="0"/>
    </c:title>
    <c:autoTitleDeleted val="0"/>
    <c:plotArea>
      <c:layout/>
      <c:barChart>
        <c:barDir val="bar"/>
        <c:grouping val="clustered"/>
        <c:varyColors val="0"/>
        <c:ser>
          <c:idx val="0"/>
          <c:order val="0"/>
          <c:invertIfNegative val="0"/>
          <c:cat>
            <c:strRef>
              <c:f>Demographics!$A$35:$A$45</c:f>
              <c:strCache>
                <c:ptCount val="11"/>
                <c:pt idx="0">
                  <c:v>African-Am</c:v>
                </c:pt>
                <c:pt idx="1">
                  <c:v>Am. Ind or A.N.</c:v>
                </c:pt>
                <c:pt idx="2">
                  <c:v>Asian</c:v>
                </c:pt>
                <c:pt idx="3">
                  <c:v>Filipino</c:v>
                </c:pt>
                <c:pt idx="4">
                  <c:v>Hispanic</c:v>
                </c:pt>
                <c:pt idx="5">
                  <c:v>Mexican, M.A.</c:v>
                </c:pt>
                <c:pt idx="6">
                  <c:v>Other</c:v>
                </c:pt>
                <c:pt idx="7">
                  <c:v>Other Hispanic</c:v>
                </c:pt>
                <c:pt idx="8">
                  <c:v>Pac Islander</c:v>
                </c:pt>
                <c:pt idx="9">
                  <c:v>Unknown, NR</c:v>
                </c:pt>
                <c:pt idx="10">
                  <c:v>White</c:v>
                </c:pt>
              </c:strCache>
            </c:strRef>
          </c:cat>
          <c:val>
            <c:numRef>
              <c:f>Demographics!$B$35:$B$45</c:f>
              <c:numCache>
                <c:formatCode>0%</c:formatCode>
                <c:ptCount val="11"/>
                <c:pt idx="0">
                  <c:v>0.93332333333333339</c:v>
                </c:pt>
                <c:pt idx="1">
                  <c:v>0</c:v>
                </c:pt>
                <c:pt idx="2">
                  <c:v>0.9081540816326531</c:v>
                </c:pt>
                <c:pt idx="3">
                  <c:v>0.94286857142857139</c:v>
                </c:pt>
                <c:pt idx="4">
                  <c:v>0.87521332209106251</c:v>
                </c:pt>
                <c:pt idx="5">
                  <c:v>0.93968549307253502</c:v>
                </c:pt>
                <c:pt idx="6">
                  <c:v>1</c:v>
                </c:pt>
                <c:pt idx="7">
                  <c:v>0.92306923076923064</c:v>
                </c:pt>
                <c:pt idx="8">
                  <c:v>1</c:v>
                </c:pt>
                <c:pt idx="9">
                  <c:v>0.94074962962962971</c:v>
                </c:pt>
                <c:pt idx="10">
                  <c:v>0.92779819494584825</c:v>
                </c:pt>
              </c:numCache>
            </c:numRef>
          </c:val>
        </c:ser>
        <c:ser>
          <c:idx val="1"/>
          <c:order val="1"/>
          <c:invertIfNegative val="0"/>
          <c:dLbls>
            <c:dLblPos val="inEnd"/>
            <c:showLegendKey val="0"/>
            <c:showVal val="1"/>
            <c:showCatName val="0"/>
            <c:showSerName val="0"/>
            <c:showPercent val="0"/>
            <c:showBubbleSize val="0"/>
            <c:showLeaderLines val="0"/>
          </c:dLbls>
          <c:cat>
            <c:strRef>
              <c:f>Demographics!$A$35:$A$45</c:f>
              <c:strCache>
                <c:ptCount val="11"/>
                <c:pt idx="0">
                  <c:v>African-Am</c:v>
                </c:pt>
                <c:pt idx="1">
                  <c:v>Am. Ind or A.N.</c:v>
                </c:pt>
                <c:pt idx="2">
                  <c:v>Asian</c:v>
                </c:pt>
                <c:pt idx="3">
                  <c:v>Filipino</c:v>
                </c:pt>
                <c:pt idx="4">
                  <c:v>Hispanic</c:v>
                </c:pt>
                <c:pt idx="5">
                  <c:v>Mexican, M.A.</c:v>
                </c:pt>
                <c:pt idx="6">
                  <c:v>Other</c:v>
                </c:pt>
                <c:pt idx="7">
                  <c:v>Other Hispanic</c:v>
                </c:pt>
                <c:pt idx="8">
                  <c:v>Pac Islander</c:v>
                </c:pt>
                <c:pt idx="9">
                  <c:v>Unknown, NR</c:v>
                </c:pt>
                <c:pt idx="10">
                  <c:v>White</c:v>
                </c:pt>
              </c:strCache>
            </c:strRef>
          </c:cat>
          <c:val>
            <c:numRef>
              <c:f>Demographics!$C$35:$C$45</c:f>
              <c:numCache>
                <c:formatCode>General</c:formatCode>
                <c:ptCount val="11"/>
              </c:numCache>
            </c:numRef>
          </c:val>
        </c:ser>
        <c:dLbls>
          <c:showLegendKey val="0"/>
          <c:showVal val="0"/>
          <c:showCatName val="0"/>
          <c:showSerName val="0"/>
          <c:showPercent val="0"/>
          <c:showBubbleSize val="0"/>
        </c:dLbls>
        <c:gapWidth val="75"/>
        <c:overlap val="40"/>
        <c:axId val="45054208"/>
        <c:axId val="45072384"/>
      </c:barChart>
      <c:catAx>
        <c:axId val="45054208"/>
        <c:scaling>
          <c:orientation val="minMax"/>
        </c:scaling>
        <c:delete val="0"/>
        <c:axPos val="l"/>
        <c:majorTickMark val="none"/>
        <c:minorTickMark val="none"/>
        <c:tickLblPos val="nextTo"/>
        <c:crossAx val="45072384"/>
        <c:crosses val="autoZero"/>
        <c:auto val="1"/>
        <c:lblAlgn val="ctr"/>
        <c:lblOffset val="100"/>
        <c:noMultiLvlLbl val="0"/>
      </c:catAx>
      <c:valAx>
        <c:axId val="45072384"/>
        <c:scaling>
          <c:orientation val="minMax"/>
        </c:scaling>
        <c:delete val="0"/>
        <c:axPos val="b"/>
        <c:majorGridlines/>
        <c:numFmt formatCode="0%" sourceLinked="1"/>
        <c:majorTickMark val="none"/>
        <c:minorTickMark val="none"/>
        <c:tickLblPos val="nextTo"/>
        <c:crossAx val="450542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RN - Retention Rates</a:t>
            </a:r>
            <a:endParaRPr lang="en-US">
              <a:effectLst/>
            </a:endParaRPr>
          </a:p>
          <a:p>
            <a:pPr>
              <a:defRPr/>
            </a:pPr>
            <a:r>
              <a:rPr lang="en-US" sz="1800" b="1" i="0" baseline="0">
                <a:effectLst/>
              </a:rPr>
              <a:t> Fall 2010-Spring 2013</a:t>
            </a:r>
            <a:endParaRPr lang="en-US">
              <a:effectLst/>
            </a:endParaRPr>
          </a:p>
        </c:rich>
      </c:tx>
      <c:layout/>
      <c:overlay val="0"/>
    </c:title>
    <c:autoTitleDeleted val="0"/>
    <c:plotArea>
      <c:layout/>
      <c:barChart>
        <c:barDir val="bar"/>
        <c:grouping val="clustered"/>
        <c:varyColors val="0"/>
        <c:ser>
          <c:idx val="0"/>
          <c:order val="0"/>
          <c:invertIfNegative val="0"/>
          <c:cat>
            <c:strRef>
              <c:f>Demographics!$A$52:$A$62</c:f>
              <c:strCache>
                <c:ptCount val="11"/>
                <c:pt idx="0">
                  <c:v>African-Am</c:v>
                </c:pt>
                <c:pt idx="1">
                  <c:v>Am. Ind or A.N.</c:v>
                </c:pt>
                <c:pt idx="2">
                  <c:v>Asian</c:v>
                </c:pt>
                <c:pt idx="3">
                  <c:v>Filipino</c:v>
                </c:pt>
                <c:pt idx="4">
                  <c:v>Hispanic</c:v>
                </c:pt>
                <c:pt idx="5">
                  <c:v>Mexican, M.A.</c:v>
                </c:pt>
                <c:pt idx="6">
                  <c:v>Other</c:v>
                </c:pt>
                <c:pt idx="7">
                  <c:v>Other Hispanic</c:v>
                </c:pt>
                <c:pt idx="8">
                  <c:v>Pac Islander</c:v>
                </c:pt>
                <c:pt idx="9">
                  <c:v>Unknown, NR</c:v>
                </c:pt>
                <c:pt idx="10">
                  <c:v>White</c:v>
                </c:pt>
              </c:strCache>
            </c:strRef>
          </c:cat>
          <c:val>
            <c:numRef>
              <c:f>Demographics!$B$52:$B$62</c:f>
              <c:numCache>
                <c:formatCode>0%</c:formatCode>
                <c:ptCount val="11"/>
                <c:pt idx="0">
                  <c:v>0.93332333333333339</c:v>
                </c:pt>
                <c:pt idx="1">
                  <c:v>0</c:v>
                </c:pt>
                <c:pt idx="2">
                  <c:v>0.98979591836734693</c:v>
                </c:pt>
                <c:pt idx="3">
                  <c:v>0.98571142857142846</c:v>
                </c:pt>
                <c:pt idx="4">
                  <c:v>0.95278161888701518</c:v>
                </c:pt>
                <c:pt idx="5">
                  <c:v>0.96577334963325201</c:v>
                </c:pt>
                <c:pt idx="6">
                  <c:v>1</c:v>
                </c:pt>
                <c:pt idx="7">
                  <c:v>0.94503846153846149</c:v>
                </c:pt>
                <c:pt idx="8">
                  <c:v>1</c:v>
                </c:pt>
                <c:pt idx="9">
                  <c:v>0.97035629629629627</c:v>
                </c:pt>
                <c:pt idx="10">
                  <c:v>0.9783465703971117</c:v>
                </c:pt>
              </c:numCache>
            </c:numRef>
          </c:val>
        </c:ser>
        <c:ser>
          <c:idx val="1"/>
          <c:order val="1"/>
          <c:invertIfNegative val="0"/>
          <c:cat>
            <c:strRef>
              <c:f>Demographics!$A$52:$A$62</c:f>
              <c:strCache>
                <c:ptCount val="11"/>
                <c:pt idx="0">
                  <c:v>African-Am</c:v>
                </c:pt>
                <c:pt idx="1">
                  <c:v>Am. Ind or A.N.</c:v>
                </c:pt>
                <c:pt idx="2">
                  <c:v>Asian</c:v>
                </c:pt>
                <c:pt idx="3">
                  <c:v>Filipino</c:v>
                </c:pt>
                <c:pt idx="4">
                  <c:v>Hispanic</c:v>
                </c:pt>
                <c:pt idx="5">
                  <c:v>Mexican, M.A.</c:v>
                </c:pt>
                <c:pt idx="6">
                  <c:v>Other</c:v>
                </c:pt>
                <c:pt idx="7">
                  <c:v>Other Hispanic</c:v>
                </c:pt>
                <c:pt idx="8">
                  <c:v>Pac Islander</c:v>
                </c:pt>
                <c:pt idx="9">
                  <c:v>Unknown, NR</c:v>
                </c:pt>
                <c:pt idx="10">
                  <c:v>White</c:v>
                </c:pt>
              </c:strCache>
            </c:strRef>
          </c:cat>
          <c:val>
            <c:numRef>
              <c:f>Demographics!$C$52:$C$62</c:f>
              <c:numCache>
                <c:formatCode>General</c:formatCode>
                <c:ptCount val="11"/>
              </c:numCache>
            </c:numRef>
          </c:val>
        </c:ser>
        <c:dLbls>
          <c:showLegendKey val="0"/>
          <c:showVal val="0"/>
          <c:showCatName val="0"/>
          <c:showSerName val="0"/>
          <c:showPercent val="0"/>
          <c:showBubbleSize val="0"/>
        </c:dLbls>
        <c:gapWidth val="150"/>
        <c:axId val="113119616"/>
        <c:axId val="113121152"/>
      </c:barChart>
      <c:catAx>
        <c:axId val="113119616"/>
        <c:scaling>
          <c:orientation val="minMax"/>
        </c:scaling>
        <c:delete val="0"/>
        <c:axPos val="l"/>
        <c:majorTickMark val="none"/>
        <c:minorTickMark val="none"/>
        <c:tickLblPos val="nextTo"/>
        <c:crossAx val="113121152"/>
        <c:crosses val="autoZero"/>
        <c:auto val="1"/>
        <c:lblAlgn val="ctr"/>
        <c:lblOffset val="100"/>
        <c:noMultiLvlLbl val="0"/>
      </c:catAx>
      <c:valAx>
        <c:axId val="113121152"/>
        <c:scaling>
          <c:orientation val="minMax"/>
        </c:scaling>
        <c:delete val="0"/>
        <c:axPos val="b"/>
        <c:majorGridlines/>
        <c:numFmt formatCode="0%" sourceLinked="1"/>
        <c:majorTickMark val="none"/>
        <c:minorTickMark val="none"/>
        <c:tickLblPos val="nextTo"/>
        <c:crossAx val="1131196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Imperial Valley College </a:t>
            </a:r>
            <a:br>
              <a:rPr lang="en-US"/>
            </a:br>
            <a:r>
              <a:rPr lang="en-US"/>
              <a:t>NCLEX-RN</a:t>
            </a:r>
          </a:p>
        </c:rich>
      </c:tx>
      <c:layout/>
      <c:overlay val="0"/>
    </c:title>
    <c:autoTitleDeleted val="0"/>
    <c:plotArea>
      <c:layout>
        <c:manualLayout>
          <c:layoutTarget val="inner"/>
          <c:xMode val="edge"/>
          <c:yMode val="edge"/>
          <c:x val="0.13311337076226717"/>
          <c:y val="0.1918335193557334"/>
          <c:w val="0.65555847150487323"/>
          <c:h val="0.71960641508136891"/>
        </c:manualLayout>
      </c:layout>
      <c:barChart>
        <c:barDir val="col"/>
        <c:grouping val="clustered"/>
        <c:varyColors val="0"/>
        <c:ser>
          <c:idx val="0"/>
          <c:order val="0"/>
          <c:tx>
            <c:strRef>
              <c:f>[charts.xlsx]BRNYr!$A$4</c:f>
              <c:strCache>
                <c:ptCount val="1"/>
                <c:pt idx="0">
                  <c:v>Imperial Valley College</c:v>
                </c:pt>
              </c:strCache>
            </c:strRef>
          </c:tx>
          <c:invertIfNegative val="0"/>
          <c:cat>
            <c:strRef>
              <c:f>([charts.xlsx]BRNYr!$C$1,[charts.xlsx]BRNYr!$E$1,[charts.xlsx]BRNYr!$G$1,[charts.xlsx]BRNYr!$I$1,[charts.xlsx]BRNYr!$K$1)</c:f>
              <c:strCache>
                <c:ptCount val="5"/>
                <c:pt idx="0">
                  <c:v>2009/2010</c:v>
                </c:pt>
                <c:pt idx="1">
                  <c:v>2010/2011</c:v>
                </c:pt>
                <c:pt idx="2">
                  <c:v>2011/2012</c:v>
                </c:pt>
                <c:pt idx="3">
                  <c:v>2012/2013</c:v>
                </c:pt>
                <c:pt idx="4">
                  <c:v>Jul 2013/ Sep 2013</c:v>
                </c:pt>
              </c:strCache>
            </c:strRef>
          </c:cat>
          <c:val>
            <c:numRef>
              <c:f>([charts.xlsx]BRNYr!$C$4,[charts.xlsx]BRNYr!$E$4,[charts.xlsx]BRNYr!$G$4,[charts.xlsx]BRNYr!$I$4,[charts.xlsx]BRNYr!$K$4)</c:f>
              <c:numCache>
                <c:formatCode>General</c:formatCode>
                <c:ptCount val="5"/>
                <c:pt idx="0">
                  <c:v>0.88160000000000005</c:v>
                </c:pt>
                <c:pt idx="1">
                  <c:v>0.80300000000000005</c:v>
                </c:pt>
                <c:pt idx="2">
                  <c:v>0.95</c:v>
                </c:pt>
                <c:pt idx="3">
                  <c:v>1</c:v>
                </c:pt>
                <c:pt idx="4">
                  <c:v>0.88890000000000002</c:v>
                </c:pt>
              </c:numCache>
            </c:numRef>
          </c:val>
        </c:ser>
        <c:dLbls>
          <c:showLegendKey val="0"/>
          <c:showVal val="0"/>
          <c:showCatName val="0"/>
          <c:showSerName val="0"/>
          <c:showPercent val="0"/>
          <c:showBubbleSize val="0"/>
        </c:dLbls>
        <c:gapWidth val="150"/>
        <c:axId val="113133056"/>
        <c:axId val="113134592"/>
      </c:barChart>
      <c:catAx>
        <c:axId val="113133056"/>
        <c:scaling>
          <c:orientation val="minMax"/>
        </c:scaling>
        <c:delete val="0"/>
        <c:axPos val="b"/>
        <c:majorTickMark val="out"/>
        <c:minorTickMark val="none"/>
        <c:tickLblPos val="nextTo"/>
        <c:crossAx val="113134592"/>
        <c:crosses val="autoZero"/>
        <c:auto val="1"/>
        <c:lblAlgn val="ctr"/>
        <c:lblOffset val="100"/>
        <c:noMultiLvlLbl val="0"/>
      </c:catAx>
      <c:valAx>
        <c:axId val="113134592"/>
        <c:scaling>
          <c:orientation val="minMax"/>
        </c:scaling>
        <c:delete val="0"/>
        <c:axPos val="l"/>
        <c:majorGridlines/>
        <c:numFmt formatCode="General" sourceLinked="1"/>
        <c:majorTickMark val="out"/>
        <c:minorTickMark val="none"/>
        <c:tickLblPos val="nextTo"/>
        <c:crossAx val="113133056"/>
        <c:crosses val="autoZero"/>
        <c:crossBetween val="between"/>
      </c:valAx>
    </c:plotArea>
    <c:legend>
      <c:legendPos val="r"/>
      <c:layout/>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0.32832</cdr:x>
      <cdr:y>0.12564</cdr:y>
    </cdr:from>
    <cdr:to>
      <cdr:x>0.65562</cdr:x>
      <cdr:y>0.19928</cdr:y>
    </cdr:to>
    <cdr:sp macro="" textlink="">
      <cdr:nvSpPr>
        <cdr:cNvPr id="2" name="TextBox 1"/>
        <cdr:cNvSpPr txBox="1"/>
      </cdr:nvSpPr>
      <cdr:spPr>
        <a:xfrm xmlns:a="http://schemas.openxmlformats.org/drawingml/2006/main">
          <a:off x="2428659" y="592898"/>
          <a:ext cx="2421113" cy="3475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t>2009/2010 - Jul 2013/Sep 2013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1882-2BD2-4305-B4F9-99B46FB5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3701</Words>
  <Characters>21097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Amidon</dc:creator>
  <cp:lastModifiedBy>Linda Amidon</cp:lastModifiedBy>
  <cp:revision>2</cp:revision>
  <cp:lastPrinted>2013-11-14T21:50:00Z</cp:lastPrinted>
  <dcterms:created xsi:type="dcterms:W3CDTF">2014-02-24T22:52:00Z</dcterms:created>
  <dcterms:modified xsi:type="dcterms:W3CDTF">2014-02-24T22:52:00Z</dcterms:modified>
</cp:coreProperties>
</file>